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8FAE8" w14:textId="77777777" w:rsidR="005F0B74" w:rsidRPr="00F61D60" w:rsidRDefault="008079A1" w:rsidP="005F0B74">
      <w:pPr>
        <w:spacing w:line="360" w:lineRule="auto"/>
        <w:ind w:left="2160" w:hanging="2160"/>
        <w:jc w:val="both"/>
        <w:outlineLvl w:val="0"/>
        <w:rPr>
          <w:rFonts w:ascii="Arial" w:hAnsi="Arial"/>
          <w:sz w:val="26"/>
          <w:lang w:eastAsia="ko-KR"/>
        </w:rPr>
      </w:pPr>
      <w:r w:rsidRPr="00E227B2">
        <w:rPr>
          <w:rFonts w:ascii="Arial" w:hAnsi="Arial"/>
          <w:b/>
          <w:sz w:val="26"/>
        </w:rPr>
        <w:t>Forum:</w:t>
      </w:r>
      <w:r w:rsidRPr="00E227B2">
        <w:rPr>
          <w:rFonts w:ascii="Arial" w:hAnsi="Arial"/>
          <w:b/>
          <w:sz w:val="26"/>
        </w:rPr>
        <w:tab/>
      </w:r>
      <w:r w:rsidR="005F0B74">
        <w:rPr>
          <w:rFonts w:ascii="Arial" w:hAnsi="Arial"/>
          <w:sz w:val="26"/>
          <w:lang w:eastAsia="ko-KR"/>
        </w:rPr>
        <w:t xml:space="preserve">Security Council </w:t>
      </w:r>
    </w:p>
    <w:p w14:paraId="7F2E79DB" w14:textId="77777777" w:rsidR="008079A1" w:rsidRPr="00E227B2" w:rsidRDefault="008079A1" w:rsidP="008079A1">
      <w:pPr>
        <w:spacing w:line="360" w:lineRule="auto"/>
        <w:ind w:left="2160" w:hanging="2160"/>
        <w:jc w:val="both"/>
        <w:rPr>
          <w:rFonts w:ascii="Arial" w:hAnsi="Arial"/>
          <w:sz w:val="26"/>
          <w:lang w:eastAsia="ko-KR"/>
        </w:rPr>
      </w:pPr>
      <w:r w:rsidRPr="00E227B2">
        <w:rPr>
          <w:rFonts w:ascii="Arial" w:hAnsi="Arial"/>
          <w:b/>
          <w:sz w:val="26"/>
        </w:rPr>
        <w:t>Issue:</w:t>
      </w:r>
      <w:r w:rsidRPr="00E227B2">
        <w:rPr>
          <w:rFonts w:ascii="Arial" w:hAnsi="Arial"/>
          <w:b/>
          <w:sz w:val="26"/>
        </w:rPr>
        <w:tab/>
      </w:r>
      <w:r w:rsidR="0074291E">
        <w:rPr>
          <w:rFonts w:ascii="Arial" w:hAnsi="Arial"/>
          <w:sz w:val="26"/>
          <w:lang w:eastAsia="ko-KR"/>
        </w:rPr>
        <w:t>Security Concerns Related to Swat Valley</w:t>
      </w:r>
    </w:p>
    <w:p w14:paraId="3505D61F" w14:textId="77777777" w:rsidR="008079A1" w:rsidRPr="004A2F38" w:rsidRDefault="008079A1" w:rsidP="008079A1">
      <w:pPr>
        <w:spacing w:line="360" w:lineRule="auto"/>
        <w:ind w:left="2160" w:hanging="2160"/>
        <w:jc w:val="both"/>
        <w:rPr>
          <w:rFonts w:ascii="Arial" w:hAnsi="Arial"/>
          <w:sz w:val="26"/>
          <w:lang w:eastAsia="ko-KR"/>
        </w:rPr>
      </w:pPr>
      <w:r w:rsidRPr="004A2F38">
        <w:rPr>
          <w:rFonts w:ascii="Arial" w:hAnsi="Arial"/>
          <w:b/>
          <w:sz w:val="26"/>
        </w:rPr>
        <w:t>Student Officer:</w:t>
      </w:r>
      <w:r w:rsidRPr="004A2F38">
        <w:rPr>
          <w:rFonts w:ascii="Arial" w:hAnsi="Arial"/>
          <w:sz w:val="26"/>
        </w:rPr>
        <w:tab/>
      </w:r>
      <w:r w:rsidR="0074291E">
        <w:rPr>
          <w:rFonts w:ascii="Arial" w:hAnsi="Arial"/>
          <w:sz w:val="26"/>
        </w:rPr>
        <w:t>James Lai</w:t>
      </w:r>
    </w:p>
    <w:p w14:paraId="3BF43E00" w14:textId="77777777" w:rsidR="008079A1" w:rsidRDefault="008079A1" w:rsidP="008079A1">
      <w:pPr>
        <w:spacing w:line="360" w:lineRule="auto"/>
        <w:ind w:left="2160" w:hanging="2160"/>
        <w:jc w:val="both"/>
        <w:rPr>
          <w:rFonts w:ascii="Arial" w:hAnsi="Arial"/>
          <w:sz w:val="26"/>
          <w:lang w:eastAsia="ko-KR"/>
        </w:rPr>
      </w:pPr>
      <w:r w:rsidRPr="004A2F38">
        <w:rPr>
          <w:rFonts w:ascii="Arial" w:hAnsi="Arial"/>
          <w:b/>
          <w:sz w:val="26"/>
        </w:rPr>
        <w:t>Position:</w:t>
      </w:r>
      <w:r w:rsidRPr="004A2F38">
        <w:rPr>
          <w:rFonts w:ascii="Arial" w:hAnsi="Arial"/>
          <w:b/>
          <w:sz w:val="26"/>
        </w:rPr>
        <w:tab/>
      </w:r>
      <w:r w:rsidR="0074291E">
        <w:rPr>
          <w:rFonts w:ascii="Arial" w:hAnsi="Arial"/>
          <w:sz w:val="26"/>
        </w:rPr>
        <w:t xml:space="preserve">Vice President </w:t>
      </w:r>
      <w:r>
        <w:rPr>
          <w:rFonts w:ascii="Arial" w:hAnsi="Arial" w:hint="eastAsia"/>
          <w:sz w:val="26"/>
          <w:lang w:eastAsia="ko-KR"/>
        </w:rPr>
        <w:t xml:space="preserve"> </w:t>
      </w:r>
    </w:p>
    <w:p w14:paraId="23FB5E91" w14:textId="77777777" w:rsidR="008079A1" w:rsidRPr="0059121F" w:rsidRDefault="00F83E13" w:rsidP="008079A1">
      <w:pPr>
        <w:spacing w:line="360" w:lineRule="auto"/>
        <w:jc w:val="both"/>
        <w:rPr>
          <w:rFonts w:ascii="Arial" w:hAnsi="Arial" w:cs="Arial"/>
          <w:b/>
          <w:color w:val="000000"/>
          <w:sz w:val="36"/>
          <w:szCs w:val="36"/>
        </w:rPr>
      </w:pPr>
      <w:r>
        <w:rPr>
          <w:rFonts w:ascii="Arial" w:hAnsi="Arial" w:cs="Arial"/>
          <w:b/>
          <w:noProof/>
          <w:color w:val="000000"/>
          <w:sz w:val="36"/>
          <w:szCs w:val="36"/>
        </w:rPr>
        <mc:AlternateContent>
          <mc:Choice Requires="wps">
            <w:drawing>
              <wp:anchor distT="0" distB="0" distL="114300" distR="114300" simplePos="0" relativeHeight="251657728" behindDoc="0" locked="0" layoutInCell="1" allowOverlap="1" wp14:anchorId="6C5E579D" wp14:editId="7A5403E3">
                <wp:simplePos x="0" y="0"/>
                <wp:positionH relativeFrom="column">
                  <wp:posOffset>-86360</wp:posOffset>
                </wp:positionH>
                <wp:positionV relativeFrom="paragraph">
                  <wp:posOffset>153035</wp:posOffset>
                </wp:positionV>
                <wp:extent cx="6642100" cy="0"/>
                <wp:effectExtent l="15240" t="13335" r="22860" b="2476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6.75pt;margin-top:12.05pt;width:52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" strokeweight="1pt">
                <v:shadow color="#7f7f7f" opacity=".5" offset="1pt"/>
              </v:shape>
            </w:pict>
          </mc:Fallback>
        </mc:AlternateContent>
      </w:r>
    </w:p>
    <w:p w14:paraId="7D67AEF9" w14:textId="77777777" w:rsidR="008079A1" w:rsidRPr="001A1F12" w:rsidRDefault="008079A1" w:rsidP="008079A1">
      <w:pPr>
        <w:pStyle w:val="SectionTitle"/>
        <w:jc w:val="both"/>
        <w:rPr>
          <w:color w:val="0070C0"/>
        </w:rPr>
      </w:pPr>
      <w:r w:rsidRPr="001A1F12">
        <w:rPr>
          <w:color w:val="0070C0"/>
        </w:rPr>
        <w:t>Introduction</w:t>
      </w:r>
    </w:p>
    <w:p w14:paraId="0DB07F8B" w14:textId="77777777" w:rsidR="008079A1" w:rsidRPr="00E53599" w:rsidRDefault="00635279" w:rsidP="008079A1">
      <w:pPr>
        <w:pStyle w:val="TextofResearchReport"/>
        <w:jc w:val="both"/>
      </w:pPr>
      <w:r>
        <w:t xml:space="preserve">Swat Valley, a Pakistani administrative district near Afghan border, had turned from a famous tourist spot into a Taliban-controlled terrorist hub until a military reclamation by the Pakistani government in 2009. However, the district remains unstable with Taliban’s units in the peripheral areas surrounding major cities. </w:t>
      </w:r>
    </w:p>
    <w:p w14:paraId="4719BF5A" w14:textId="77777777" w:rsidR="008E76EB" w:rsidRDefault="008079A1" w:rsidP="008079A1">
      <w:pPr>
        <w:spacing w:line="360" w:lineRule="auto"/>
        <w:jc w:val="both"/>
        <w:rPr>
          <w:rFonts w:ascii="Arial" w:hAnsi="Arial"/>
          <w:sz w:val="22"/>
          <w:lang w:eastAsia="ko-KR"/>
        </w:rPr>
      </w:pPr>
      <w:r>
        <w:rPr>
          <w:rFonts w:ascii="Arial" w:hAnsi="Arial" w:hint="eastAsia"/>
          <w:sz w:val="22"/>
          <w:lang w:eastAsia="ko-KR"/>
        </w:rPr>
        <w:tab/>
      </w:r>
      <w:r w:rsidR="00906344">
        <w:rPr>
          <w:rFonts w:ascii="Arial" w:hAnsi="Arial"/>
          <w:sz w:val="22"/>
          <w:lang w:eastAsia="ko-KR"/>
        </w:rPr>
        <w:t xml:space="preserve">Taliban has garrisoned itself in this area and trained suicide bombers and other forms of the so-called ‘jihadists’ in the past few years; it has also been recruiting local residents and trying to increase its influence. The United States’ ongoing drone </w:t>
      </w:r>
      <w:r w:rsidR="00906344" w:rsidRPr="00B03A8E">
        <w:rPr>
          <w:rFonts w:ascii="Arial" w:hAnsi="Arial" w:cs="Arial"/>
          <w:sz w:val="22"/>
          <w:szCs w:val="22"/>
          <w:lang w:eastAsia="ko-KR"/>
        </w:rPr>
        <w:t>attacks since 2004 has created an anti-American senti</w:t>
      </w:r>
      <w:r w:rsidR="00E8652D" w:rsidRPr="00B03A8E">
        <w:rPr>
          <w:rFonts w:ascii="Arial" w:hAnsi="Arial" w:cs="Arial"/>
          <w:sz w:val="22"/>
          <w:szCs w:val="22"/>
          <w:lang w:eastAsia="ko-KR"/>
        </w:rPr>
        <w:t xml:space="preserve">ment and hardened the momentum of Taliban’s recruitment. It’s estimated that over 3500 victims have been killed, over 300 of them being innocent civilians. </w:t>
      </w:r>
      <w:r w:rsidR="00B03A8E" w:rsidRPr="00B03A8E">
        <w:rPr>
          <w:rFonts w:ascii="Arial" w:hAnsi="Arial" w:cs="Arial"/>
          <w:color w:val="363636"/>
          <w:sz w:val="22"/>
          <w:szCs w:val="22"/>
        </w:rPr>
        <w:t xml:space="preserve">More than 2 million people fled in 2009 during the intensified conflict between Taliban insurgents and the Pakistani government, but today 80 to 90 per cent have returned to their home areas. </w:t>
      </w:r>
      <w:r w:rsidR="00E8652D" w:rsidRPr="00B03A8E">
        <w:rPr>
          <w:rFonts w:ascii="Arial" w:hAnsi="Arial" w:cs="Arial"/>
          <w:sz w:val="22"/>
          <w:szCs w:val="22"/>
          <w:lang w:eastAsia="ko-KR"/>
        </w:rPr>
        <w:t>The United States claims that drone attacks are a necessary strategy to the eventual destruction of Taliban, the main targeted opposing belligerent, while the UN Special Rapporteur Ben Emmerson has disp</w:t>
      </w:r>
      <w:r w:rsidR="008E76EB" w:rsidRPr="00B03A8E">
        <w:rPr>
          <w:rFonts w:ascii="Arial" w:hAnsi="Arial" w:cs="Arial"/>
          <w:sz w:val="22"/>
          <w:szCs w:val="22"/>
          <w:lang w:eastAsia="ko-KR"/>
        </w:rPr>
        <w:t xml:space="preserve">araged </w:t>
      </w:r>
      <w:r w:rsidR="001149F1">
        <w:rPr>
          <w:rFonts w:ascii="Arial" w:hAnsi="Arial" w:cs="Arial"/>
          <w:sz w:val="22"/>
          <w:szCs w:val="22"/>
          <w:lang w:eastAsia="ko-KR"/>
        </w:rPr>
        <w:t>such tactic and stated its</w:t>
      </w:r>
      <w:r w:rsidR="008E76EB" w:rsidRPr="00B03A8E">
        <w:rPr>
          <w:rFonts w:ascii="Arial" w:hAnsi="Arial" w:cs="Arial"/>
          <w:sz w:val="22"/>
          <w:szCs w:val="22"/>
          <w:lang w:eastAsia="ko-KR"/>
        </w:rPr>
        <w:t xml:space="preserve"> violation of Pakistan’s national sovereignty and international laws.</w:t>
      </w:r>
      <w:r w:rsidR="00E8652D" w:rsidRPr="00B03A8E">
        <w:rPr>
          <w:rFonts w:ascii="Arial" w:hAnsi="Arial" w:cs="Arial"/>
          <w:sz w:val="22"/>
          <w:szCs w:val="22"/>
          <w:lang w:eastAsia="ko-KR"/>
        </w:rPr>
        <w:t xml:space="preserve"> </w:t>
      </w:r>
    </w:p>
    <w:p w14:paraId="41CEC0F4" w14:textId="77777777" w:rsidR="008079A1" w:rsidRPr="001A1F12" w:rsidRDefault="008079A1" w:rsidP="008079A1">
      <w:pPr>
        <w:pStyle w:val="SectionTitle"/>
        <w:jc w:val="both"/>
        <w:rPr>
          <w:color w:val="0070C0"/>
        </w:rPr>
      </w:pPr>
      <w:r w:rsidRPr="001A1F12">
        <w:rPr>
          <w:color w:val="0070C0"/>
        </w:rPr>
        <w:t>Definition of Key Terms</w:t>
      </w:r>
    </w:p>
    <w:p w14:paraId="33CD21A4" w14:textId="77777777" w:rsidR="008079A1" w:rsidRPr="00B953BE" w:rsidRDefault="00EA4605" w:rsidP="008079A1">
      <w:pPr>
        <w:pStyle w:val="KeyTerm"/>
        <w:jc w:val="both"/>
        <w:rPr>
          <w:lang w:eastAsia="ko-KR"/>
        </w:rPr>
      </w:pPr>
      <w:r>
        <w:rPr>
          <w:lang w:eastAsia="ko-KR"/>
        </w:rPr>
        <w:t>Sovereignty</w:t>
      </w:r>
    </w:p>
    <w:p w14:paraId="5F90519D" w14:textId="77777777" w:rsidR="00A42FC8" w:rsidRPr="00162E7C" w:rsidRDefault="00A42FC8" w:rsidP="0070686A">
      <w:pPr>
        <w:widowControl w:val="0"/>
        <w:autoSpaceDE w:val="0"/>
        <w:autoSpaceDN w:val="0"/>
        <w:adjustRightInd w:val="0"/>
        <w:spacing w:after="260" w:line="360" w:lineRule="auto"/>
        <w:ind w:firstLine="720"/>
        <w:jc w:val="both"/>
        <w:rPr>
          <w:rFonts w:ascii="Arial" w:hAnsi="Arial" w:cs="Arial"/>
          <w:sz w:val="22"/>
          <w:szCs w:val="22"/>
        </w:rPr>
      </w:pPr>
      <w:r w:rsidRPr="00162E7C">
        <w:rPr>
          <w:rFonts w:ascii="Arial" w:hAnsi="Arial" w:cs="Arial"/>
          <w:iCs/>
          <w:sz w:val="22"/>
          <w:szCs w:val="22"/>
        </w:rPr>
        <w:t>The supreme, absolute, and uncontrollable power by which an independent state is governed and from which all specific political powers are</w:t>
      </w:r>
      <w:r w:rsidRPr="00162E7C">
        <w:rPr>
          <w:rFonts w:ascii="Arial" w:hAnsi="Arial" w:cs="Arial"/>
          <w:sz w:val="22"/>
          <w:szCs w:val="22"/>
        </w:rPr>
        <w:t xml:space="preserve"> </w:t>
      </w:r>
      <w:r w:rsidRPr="00162E7C">
        <w:rPr>
          <w:rFonts w:ascii="Arial" w:hAnsi="Arial" w:cs="Arial"/>
          <w:iCs/>
          <w:sz w:val="22"/>
          <w:szCs w:val="22"/>
        </w:rPr>
        <w:t>derived; the intentional independence of a state, combined with the right and power of regulating its internal affairs without foreign interference.</w:t>
      </w:r>
    </w:p>
    <w:p w14:paraId="3E97E75A" w14:textId="77777777" w:rsidR="008079A1" w:rsidRDefault="00EA4605" w:rsidP="008079A1">
      <w:pPr>
        <w:spacing w:line="360" w:lineRule="auto"/>
        <w:jc w:val="both"/>
        <w:rPr>
          <w:rFonts w:ascii="Arial" w:hAnsi="Arial"/>
          <w:b/>
          <w:sz w:val="22"/>
          <w:lang w:eastAsia="ko-KR"/>
        </w:rPr>
      </w:pPr>
      <w:r>
        <w:rPr>
          <w:rFonts w:ascii="Arial" w:hAnsi="Arial"/>
          <w:b/>
          <w:sz w:val="22"/>
        </w:rPr>
        <w:t>Taliban</w:t>
      </w:r>
    </w:p>
    <w:p w14:paraId="64933013" w14:textId="77777777" w:rsidR="008079A1" w:rsidRPr="0070686A" w:rsidRDefault="00162E7C" w:rsidP="0070686A">
      <w:pPr>
        <w:spacing w:line="360" w:lineRule="auto"/>
        <w:ind w:firstLine="720"/>
        <w:jc w:val="both"/>
        <w:rPr>
          <w:rFonts w:ascii="新細明體" w:eastAsia="新細明體" w:hAnsi="新細明體" w:cs="新細明體"/>
          <w:sz w:val="22"/>
          <w:lang w:eastAsia="zh-TW"/>
        </w:rPr>
      </w:pPr>
      <w:r>
        <w:rPr>
          <w:rFonts w:ascii="Arial" w:hAnsi="Arial"/>
          <w:sz w:val="22"/>
        </w:rPr>
        <w:t xml:space="preserve">A Islamic fundamentalist movement started in Afghanistan, yet its history can be traced by to the Soviet-backed northern Pakistan, After the overthrow of its Afghan government by the American-led invasion, it has regrouped itself as insurgent and continued to fight against the NATO-led International Security Assistance Force. The United Nations has accused Taliban of multiple human rights abuses, </w:t>
      </w:r>
      <w:r>
        <w:rPr>
          <w:rFonts w:ascii="Arial" w:hAnsi="Arial"/>
          <w:sz w:val="22"/>
        </w:rPr>
        <w:lastRenderedPageBreak/>
        <w:t xml:space="preserve">including systematic massacre against civilians. Taliban is </w:t>
      </w:r>
      <w:r w:rsidRPr="0070686A">
        <w:rPr>
          <w:rFonts w:ascii="Arial" w:hAnsi="Arial" w:cs="Arial"/>
          <w:sz w:val="22"/>
          <w:szCs w:val="22"/>
        </w:rPr>
        <w:t>also known for its continuous use of terrorist attacks, frequently with improvised explosive devices (IED)</w:t>
      </w:r>
      <w:r w:rsidR="0070686A" w:rsidRPr="0070686A">
        <w:rPr>
          <w:rFonts w:ascii="Arial" w:eastAsia="新細明體" w:hAnsi="Arial" w:cs="Arial"/>
          <w:sz w:val="22"/>
          <w:szCs w:val="22"/>
          <w:lang w:eastAsia="zh-TW"/>
        </w:rPr>
        <w:t>.</w:t>
      </w:r>
      <w:r w:rsidR="0070686A" w:rsidRPr="0070686A">
        <w:rPr>
          <w:rFonts w:ascii="Arial" w:hAnsi="Arial" w:cs="Arial"/>
          <w:sz w:val="22"/>
          <w:szCs w:val="22"/>
        </w:rPr>
        <w:t xml:space="preserve"> According to the United Nations, the Taliban and their allies were responsible for 75% of Afghan civilian casualties in 2010, 80% in 2011, and 80% in 2012.</w:t>
      </w:r>
    </w:p>
    <w:p w14:paraId="7DA83492" w14:textId="77777777" w:rsidR="00EA4605" w:rsidRDefault="00EA4605" w:rsidP="00EA4605">
      <w:pPr>
        <w:spacing w:line="360" w:lineRule="auto"/>
        <w:jc w:val="both"/>
        <w:rPr>
          <w:rFonts w:ascii="Arial" w:hAnsi="Arial"/>
          <w:b/>
          <w:sz w:val="22"/>
        </w:rPr>
      </w:pPr>
      <w:r w:rsidRPr="00EA4605">
        <w:rPr>
          <w:rFonts w:ascii="Arial" w:hAnsi="Arial"/>
          <w:b/>
          <w:sz w:val="22"/>
        </w:rPr>
        <w:t>Drone</w:t>
      </w:r>
      <w:r w:rsidR="0070686A">
        <w:rPr>
          <w:rFonts w:ascii="Arial" w:hAnsi="Arial"/>
          <w:b/>
          <w:sz w:val="22"/>
        </w:rPr>
        <w:t xml:space="preserve"> (UAV)</w:t>
      </w:r>
    </w:p>
    <w:p w14:paraId="38F5C5EB" w14:textId="77777777" w:rsidR="0070686A" w:rsidRPr="0070686A" w:rsidRDefault="0070686A" w:rsidP="00EA4605">
      <w:pPr>
        <w:spacing w:line="360" w:lineRule="auto"/>
        <w:jc w:val="both"/>
        <w:rPr>
          <w:rFonts w:ascii="Arial" w:hAnsi="Arial"/>
          <w:sz w:val="22"/>
        </w:rPr>
      </w:pPr>
      <w:r>
        <w:rPr>
          <w:rFonts w:ascii="Arial" w:hAnsi="Arial"/>
          <w:b/>
          <w:sz w:val="22"/>
        </w:rPr>
        <w:tab/>
      </w:r>
      <w:r>
        <w:rPr>
          <w:rFonts w:ascii="Arial" w:hAnsi="Arial"/>
          <w:sz w:val="22"/>
        </w:rPr>
        <w:t xml:space="preserve">Formally known as unmanned aerial vehicle (UAV), it is an aircraft without a human pilot physically on board and usually controlled remotely. The United States government has extensively employed drones to conduct surveillance and drone strike missions starting in 2004 in Afghanistan and Pakistan. The Obama Administration has formally declared an increased use of drone attacks </w:t>
      </w:r>
      <w:r w:rsidR="004C38D9">
        <w:rPr>
          <w:rFonts w:ascii="Arial" w:hAnsi="Arial"/>
          <w:sz w:val="22"/>
        </w:rPr>
        <w:t xml:space="preserve">targeting Taliban strongholds. There’s an estimated of ~3500 casualties with two third of them being militants. Such attacks are still ongoing till this day. </w:t>
      </w:r>
    </w:p>
    <w:p w14:paraId="47B68C08" w14:textId="77777777" w:rsidR="00EA4605" w:rsidRDefault="00EA4605" w:rsidP="00EA4605">
      <w:pPr>
        <w:spacing w:line="360" w:lineRule="auto"/>
        <w:jc w:val="both"/>
        <w:rPr>
          <w:rFonts w:ascii="Arial" w:hAnsi="Arial"/>
          <w:b/>
          <w:sz w:val="22"/>
        </w:rPr>
      </w:pPr>
      <w:r>
        <w:rPr>
          <w:rFonts w:ascii="Arial" w:hAnsi="Arial"/>
          <w:b/>
          <w:sz w:val="22"/>
        </w:rPr>
        <w:t>Universal Declaration of Human Rights</w:t>
      </w:r>
    </w:p>
    <w:p w14:paraId="4126E992" w14:textId="77777777" w:rsidR="008079A1" w:rsidRPr="00A843E0" w:rsidRDefault="004C38D9" w:rsidP="008079A1">
      <w:pPr>
        <w:spacing w:line="360" w:lineRule="auto"/>
        <w:jc w:val="both"/>
        <w:rPr>
          <w:rFonts w:ascii="Arial" w:hAnsi="Arial" w:cs="Arial"/>
          <w:b/>
          <w:sz w:val="22"/>
        </w:rPr>
      </w:pPr>
      <w:r>
        <w:rPr>
          <w:rFonts w:ascii="Arial" w:hAnsi="Arial"/>
          <w:b/>
          <w:sz w:val="22"/>
        </w:rPr>
        <w:tab/>
      </w:r>
      <w:r w:rsidR="00496476" w:rsidRPr="00496476">
        <w:rPr>
          <w:rFonts w:ascii="Arial" w:hAnsi="Arial" w:cs="Arial"/>
          <w:sz w:val="22"/>
          <w:szCs w:val="22"/>
        </w:rPr>
        <w:t>Drafted by representatives with different legal and cultural backgrounds from all regions of the world, the Declaration was proclaimed by the United Nations General Assembly in Paris on 10 December 1948 as a common standard of achievements for all peoples and all nations. It sets out, for the first time, fundamental human rights to be universally protected. </w:t>
      </w:r>
    </w:p>
    <w:p w14:paraId="0CDB57A4" w14:textId="77777777" w:rsidR="008079A1" w:rsidRPr="001A1F12" w:rsidRDefault="008079A1" w:rsidP="008079A1">
      <w:pPr>
        <w:pStyle w:val="SectionTitle"/>
        <w:jc w:val="both"/>
        <w:rPr>
          <w:color w:val="0070C0"/>
          <w:sz w:val="22"/>
        </w:rPr>
      </w:pPr>
      <w:r>
        <w:rPr>
          <w:color w:val="0070C0"/>
        </w:rPr>
        <w:t>History</w:t>
      </w:r>
    </w:p>
    <w:p w14:paraId="55BDDAA3" w14:textId="77777777" w:rsidR="008079A1" w:rsidRPr="00BF436F" w:rsidRDefault="00BF436F" w:rsidP="008079A1">
      <w:pPr>
        <w:pStyle w:val="Sub-headingofResearchReport"/>
        <w:tabs>
          <w:tab w:val="clear" w:pos="8336"/>
          <w:tab w:val="left" w:pos="7600"/>
        </w:tabs>
        <w:jc w:val="both"/>
        <w:rPr>
          <w:rFonts w:eastAsia="新細明體" w:cs="Arial"/>
          <w:color w:val="0070C0"/>
          <w:lang w:eastAsia="ko-KR"/>
        </w:rPr>
      </w:pPr>
      <w:r>
        <w:rPr>
          <w:rFonts w:eastAsia="新細明體" w:cs="Arial"/>
          <w:color w:val="0070C0"/>
        </w:rPr>
        <w:t>First Battle of Swat</w:t>
      </w:r>
    </w:p>
    <w:p w14:paraId="6F79718F" w14:textId="77777777" w:rsidR="008079A1" w:rsidRDefault="008079A1" w:rsidP="008079A1">
      <w:pPr>
        <w:spacing w:line="360" w:lineRule="auto"/>
        <w:jc w:val="both"/>
        <w:rPr>
          <w:rFonts w:ascii="Arial" w:hAnsi="Arial"/>
          <w:sz w:val="22"/>
        </w:rPr>
      </w:pPr>
      <w:r>
        <w:rPr>
          <w:rFonts w:ascii="Arial" w:hAnsi="Arial"/>
        </w:rPr>
        <w:tab/>
      </w:r>
      <w:r w:rsidR="00BF436F">
        <w:rPr>
          <w:rFonts w:ascii="Arial" w:hAnsi="Arial"/>
          <w:color w:val="000000"/>
          <w:sz w:val="22"/>
        </w:rPr>
        <w:t>A</w:t>
      </w:r>
      <w:r w:rsidR="00BF436F" w:rsidRPr="00BF436F">
        <w:rPr>
          <w:rFonts w:ascii="Arial" w:hAnsi="Arial"/>
          <w:color w:val="000000"/>
          <w:sz w:val="22"/>
        </w:rPr>
        <w:t xml:space="preserve">lso known as </w:t>
      </w:r>
      <w:r w:rsidR="00BF436F" w:rsidRPr="00BF436F">
        <w:rPr>
          <w:rFonts w:ascii="Arial" w:hAnsi="Arial"/>
          <w:i/>
          <w:color w:val="000000"/>
          <w:sz w:val="22"/>
        </w:rPr>
        <w:t>Operation Rah-e-Haq</w:t>
      </w:r>
      <w:r w:rsidR="00BF436F" w:rsidRPr="00BF436F">
        <w:rPr>
          <w:rFonts w:ascii="Arial" w:hAnsi="Arial"/>
          <w:color w:val="000000"/>
          <w:sz w:val="22"/>
        </w:rPr>
        <w:t xml:space="preserve">, </w:t>
      </w:r>
      <w:r w:rsidR="00BF436F">
        <w:rPr>
          <w:rFonts w:ascii="Arial" w:hAnsi="Arial"/>
          <w:color w:val="000000"/>
          <w:sz w:val="22"/>
        </w:rPr>
        <w:t xml:space="preserve">it </w:t>
      </w:r>
      <w:r w:rsidR="00BF436F" w:rsidRPr="00BF436F">
        <w:rPr>
          <w:rFonts w:ascii="Arial" w:hAnsi="Arial"/>
          <w:color w:val="000000"/>
          <w:sz w:val="22"/>
        </w:rPr>
        <w:t>was</w:t>
      </w:r>
      <w:r w:rsidR="00BF436F">
        <w:rPr>
          <w:rFonts w:ascii="Arial" w:hAnsi="Arial"/>
          <w:color w:val="000000"/>
          <w:sz w:val="22"/>
        </w:rPr>
        <w:t xml:space="preserve"> a battle</w:t>
      </w:r>
      <w:r w:rsidR="00BF436F" w:rsidRPr="00BF436F">
        <w:rPr>
          <w:rFonts w:ascii="Arial" w:hAnsi="Arial"/>
          <w:color w:val="000000"/>
          <w:sz w:val="22"/>
        </w:rPr>
        <w:t xml:space="preserve"> fought between Pakistan and the Taliban in late 2007 over control of the Swat District of Pakistan.</w:t>
      </w:r>
      <w:r w:rsidR="00BF436F">
        <w:rPr>
          <w:rFonts w:ascii="Arial" w:hAnsi="Arial"/>
          <w:color w:val="000000"/>
          <w:sz w:val="22"/>
        </w:rPr>
        <w:t xml:space="preserve"> The battle started on</w:t>
      </w:r>
      <w:r w:rsidR="00BF436F" w:rsidRPr="00BF436F">
        <w:t xml:space="preserve"> </w:t>
      </w:r>
      <w:r w:rsidR="00BF436F" w:rsidRPr="00BF436F">
        <w:rPr>
          <w:rFonts w:ascii="Arial" w:hAnsi="Arial"/>
          <w:color w:val="000000"/>
          <w:sz w:val="22"/>
        </w:rPr>
        <w:t>October 25, 200</w:t>
      </w:r>
      <w:r w:rsidR="00BF436F">
        <w:rPr>
          <w:rFonts w:ascii="Arial" w:hAnsi="Arial"/>
          <w:color w:val="000000"/>
          <w:sz w:val="22"/>
        </w:rPr>
        <w:t>7 and ended on</w:t>
      </w:r>
      <w:r w:rsidR="00BF436F" w:rsidRPr="00BF436F">
        <w:rPr>
          <w:rFonts w:ascii="Arial" w:hAnsi="Arial"/>
          <w:color w:val="000000"/>
          <w:sz w:val="22"/>
        </w:rPr>
        <w:t xml:space="preserve"> December 8, 2007</w:t>
      </w:r>
      <w:r w:rsidR="00BF436F">
        <w:rPr>
          <w:rFonts w:ascii="Arial" w:hAnsi="Arial"/>
          <w:color w:val="000000"/>
          <w:sz w:val="22"/>
        </w:rPr>
        <w:t xml:space="preserve">. </w:t>
      </w:r>
    </w:p>
    <w:p w14:paraId="21066CB1" w14:textId="77777777" w:rsidR="008079A1" w:rsidRPr="001A1F12" w:rsidRDefault="008079A1" w:rsidP="008079A1">
      <w:pPr>
        <w:pStyle w:val="Sub-sub-headingofResearchReport"/>
        <w:jc w:val="both"/>
        <w:rPr>
          <w:color w:val="0070C0"/>
        </w:rPr>
      </w:pPr>
      <w:r w:rsidRPr="001A1F12">
        <w:rPr>
          <w:color w:val="0070C0"/>
        </w:rPr>
        <w:tab/>
      </w:r>
      <w:r w:rsidR="001149F1">
        <w:rPr>
          <w:color w:val="0070C0"/>
        </w:rPr>
        <w:t>Seizure of Swat by Taliban</w:t>
      </w:r>
    </w:p>
    <w:p w14:paraId="0E8491F4" w14:textId="77777777" w:rsidR="001149F1" w:rsidRPr="001149F1" w:rsidRDefault="001149F1" w:rsidP="001149F1">
      <w:pPr>
        <w:pStyle w:val="Sub-sub-headingofResearchReport"/>
        <w:ind w:left="720"/>
        <w:jc w:val="both"/>
        <w:rPr>
          <w:b w:val="0"/>
          <w:i w:val="0"/>
          <w:color w:val="000000" w:themeColor="text1"/>
        </w:rPr>
      </w:pPr>
      <w:r w:rsidRPr="001149F1">
        <w:rPr>
          <w:b w:val="0"/>
          <w:i w:val="0"/>
          <w:color w:val="000000" w:themeColor="text1"/>
        </w:rPr>
        <w:t xml:space="preserve">From October 25, 2007, to November 7, 2007, </w:t>
      </w:r>
      <w:r>
        <w:rPr>
          <w:b w:val="0"/>
          <w:i w:val="0"/>
          <w:color w:val="000000" w:themeColor="text1"/>
        </w:rPr>
        <w:t xml:space="preserve">Taliban, or </w:t>
      </w:r>
      <w:r w:rsidRPr="001149F1">
        <w:rPr>
          <w:b w:val="0"/>
          <w:i w:val="0"/>
          <w:color w:val="000000" w:themeColor="text1"/>
        </w:rPr>
        <w:t>Tehreek-e-Nafaz-e-Shariat-e-Mohammadi</w:t>
      </w:r>
      <w:r>
        <w:rPr>
          <w:b w:val="0"/>
          <w:i w:val="0"/>
          <w:color w:val="000000" w:themeColor="text1"/>
        </w:rPr>
        <w:t xml:space="preserve"> (TNSM) to be specific,</w:t>
      </w:r>
      <w:r w:rsidRPr="001149F1">
        <w:rPr>
          <w:b w:val="0"/>
          <w:i w:val="0"/>
          <w:color w:val="000000" w:themeColor="text1"/>
        </w:rPr>
        <w:t xml:space="preserve"> quickly seized control of the region</w:t>
      </w:r>
      <w:r>
        <w:rPr>
          <w:b w:val="0"/>
          <w:i w:val="0"/>
          <w:color w:val="000000" w:themeColor="text1"/>
        </w:rPr>
        <w:t xml:space="preserve">. Taliban troops immediately started to implement its version of Sharia Law that violated human rights in multiple forms. Over 3000 Pakistani infantry troops were deployed to regain control in the valley. Heavy fighting started with typical terroristic tactics being employed by Taliban, including suicide bombers and massive killings of civilians. </w:t>
      </w:r>
    </w:p>
    <w:p w14:paraId="0EDFF457" w14:textId="77777777" w:rsidR="008079A1" w:rsidRDefault="008079A1" w:rsidP="008079A1">
      <w:pPr>
        <w:pStyle w:val="Sub-sub-headingofResearchReport"/>
        <w:jc w:val="both"/>
        <w:rPr>
          <w:color w:val="0070C0"/>
          <w:lang w:eastAsia="ko-KR"/>
        </w:rPr>
      </w:pPr>
      <w:r w:rsidRPr="001A1F12">
        <w:rPr>
          <w:color w:val="0070C0"/>
        </w:rPr>
        <w:tab/>
      </w:r>
      <w:r w:rsidR="001149F1">
        <w:rPr>
          <w:color w:val="0070C0"/>
        </w:rPr>
        <w:t>Pakistani Offensives</w:t>
      </w:r>
    </w:p>
    <w:p w14:paraId="40AD7802" w14:textId="77777777" w:rsidR="008079A1" w:rsidRDefault="008079A1" w:rsidP="001149F1">
      <w:pPr>
        <w:pStyle w:val="SectionTitle"/>
        <w:ind w:left="720"/>
        <w:jc w:val="both"/>
        <w:rPr>
          <w:b w:val="0"/>
          <w:color w:val="auto"/>
          <w:lang w:eastAsia="ko-KR"/>
        </w:rPr>
      </w:pPr>
      <w:r>
        <w:rPr>
          <w:rFonts w:hint="eastAsia"/>
          <w:color w:val="0070C0"/>
          <w:lang w:eastAsia="ko-KR"/>
        </w:rPr>
        <w:tab/>
      </w:r>
      <w:r w:rsidR="001149F1">
        <w:rPr>
          <w:b w:val="0"/>
          <w:color w:val="auto"/>
          <w:sz w:val="22"/>
          <w:lang w:eastAsia="ko-KR"/>
        </w:rPr>
        <w:t xml:space="preserve">Staring from November 12, the Pakistani troops gradually regained momentum and in 3 days they had Swat back in their control. On November 25, Taliban forces decided to retreat from </w:t>
      </w:r>
      <w:r w:rsidR="001149F1">
        <w:rPr>
          <w:b w:val="0"/>
          <w:color w:val="auto"/>
          <w:sz w:val="22"/>
          <w:lang w:eastAsia="ko-KR"/>
        </w:rPr>
        <w:lastRenderedPageBreak/>
        <w:t xml:space="preserve">Alpuri back to the mountainous area due to the constant advancement made by the government troops. </w:t>
      </w:r>
      <w:r w:rsidR="001149F1" w:rsidRPr="001149F1">
        <w:rPr>
          <w:b w:val="0"/>
          <w:color w:val="auto"/>
          <w:sz w:val="22"/>
          <w:lang w:eastAsia="ko-KR"/>
        </w:rPr>
        <w:t>On 27 November, Pakistani forces secured Shangla.</w:t>
      </w:r>
    </w:p>
    <w:p w14:paraId="59E1CCBA" w14:textId="77777777" w:rsidR="00D5273A" w:rsidRDefault="001149F1" w:rsidP="008079A1">
      <w:pPr>
        <w:pStyle w:val="Sub-headingofResearchReport"/>
        <w:tabs>
          <w:tab w:val="clear" w:pos="8336"/>
          <w:tab w:val="left" w:pos="7600"/>
        </w:tabs>
        <w:jc w:val="both"/>
        <w:rPr>
          <w:rFonts w:ascii="新細明體" w:eastAsia="新細明體" w:hAnsi="新細明體" w:cs="新細明體"/>
          <w:color w:val="0070C0"/>
          <w:lang w:eastAsia="zh-TW"/>
        </w:rPr>
      </w:pPr>
      <w:r>
        <w:rPr>
          <w:color w:val="0070C0"/>
        </w:rPr>
        <w:t xml:space="preserve">Second Battle of Swat </w:t>
      </w:r>
    </w:p>
    <w:p w14:paraId="4677D9E8" w14:textId="77777777" w:rsidR="00D5273A" w:rsidRPr="00D5273A" w:rsidRDefault="00D5273A" w:rsidP="00D5273A">
      <w:pPr>
        <w:pStyle w:val="SectionTitle"/>
        <w:rPr>
          <w:b w:val="0"/>
          <w:color w:val="000000" w:themeColor="text1"/>
          <w:sz w:val="22"/>
          <w:szCs w:val="22"/>
          <w:lang w:eastAsia="zh-TW"/>
        </w:rPr>
      </w:pPr>
      <w:r w:rsidRPr="00D5273A">
        <w:rPr>
          <w:rFonts w:ascii="新細明體" w:hAnsi="新細明體" w:cs="新細明體" w:hint="eastAsia"/>
          <w:b w:val="0"/>
          <w:color w:val="000000" w:themeColor="text1"/>
          <w:sz w:val="22"/>
          <w:szCs w:val="22"/>
          <w:lang w:eastAsia="zh-TW"/>
        </w:rPr>
        <w:t xml:space="preserve">             </w:t>
      </w:r>
      <w:r w:rsidRPr="00D5273A">
        <w:rPr>
          <w:b w:val="0"/>
          <w:color w:val="000000" w:themeColor="text1"/>
          <w:sz w:val="22"/>
          <w:szCs w:val="22"/>
          <w:lang w:eastAsia="zh-TW"/>
        </w:rPr>
        <w:t>The battle began in May 2009 and involved the Pakistani Army and Taliban militants in a fight for control of</w:t>
      </w:r>
      <w:r>
        <w:rPr>
          <w:b w:val="0"/>
          <w:color w:val="000000" w:themeColor="text1"/>
          <w:sz w:val="22"/>
          <w:szCs w:val="22"/>
          <w:lang w:eastAsia="zh-TW"/>
        </w:rPr>
        <w:t xml:space="preserve"> the Swat district of Pakistan.</w:t>
      </w:r>
    </w:p>
    <w:p w14:paraId="7EEF670E" w14:textId="77777777" w:rsidR="008079A1" w:rsidRDefault="008079A1" w:rsidP="008079A1">
      <w:pPr>
        <w:pStyle w:val="Sub-sub-headingofResearchReport"/>
        <w:jc w:val="both"/>
        <w:rPr>
          <w:color w:val="0070C0"/>
          <w:lang w:eastAsia="ko-KR"/>
        </w:rPr>
      </w:pPr>
      <w:r w:rsidRPr="001A1F12">
        <w:rPr>
          <w:color w:val="0070C0"/>
        </w:rPr>
        <w:tab/>
      </w:r>
      <w:r w:rsidR="00FF2D08">
        <w:rPr>
          <w:color w:val="0070C0"/>
        </w:rPr>
        <w:t>Battle of Mingora City</w:t>
      </w:r>
    </w:p>
    <w:p w14:paraId="415172C1" w14:textId="632E07D4" w:rsidR="008079A1" w:rsidRPr="003F20D8" w:rsidRDefault="00FF2D08" w:rsidP="00DB57F0">
      <w:pPr>
        <w:pStyle w:val="Sub-sub-headingofResearchReport"/>
        <w:ind w:left="720" w:firstLine="720"/>
        <w:jc w:val="both"/>
        <w:rPr>
          <w:b w:val="0"/>
          <w:i w:val="0"/>
          <w:color w:val="auto"/>
          <w:lang w:eastAsia="ko-KR"/>
        </w:rPr>
      </w:pPr>
      <w:r>
        <w:rPr>
          <w:b w:val="0"/>
          <w:i w:val="0"/>
          <w:color w:val="auto"/>
          <w:lang w:eastAsia="ko-KR"/>
        </w:rPr>
        <w:t>In the end of March, over 300 Taliban militants began to attack the main city in Swat Valley –</w:t>
      </w:r>
      <w:r w:rsidR="00F162B7">
        <w:rPr>
          <w:b w:val="0"/>
          <w:i w:val="0"/>
          <w:color w:val="auto"/>
          <w:lang w:eastAsia="ko-KR"/>
        </w:rPr>
        <w:t xml:space="preserve"> Mingora. Heavy street fighting began when two sides clashed. The most noteworthy point in this event is the massive emigration of population in the aforementioned region caused by the conflict. The United Nations estimated that over 2 million </w:t>
      </w:r>
      <w:r w:rsidR="00C75EA2">
        <w:rPr>
          <w:b w:val="0"/>
          <w:i w:val="0"/>
          <w:color w:val="auto"/>
          <w:lang w:eastAsia="ko-KR"/>
        </w:rPr>
        <w:t xml:space="preserve">refugees during that period. The conflict temporarily ended with several important captures of Taliban’s top </w:t>
      </w:r>
      <w:r w:rsidR="0001230F">
        <w:rPr>
          <w:b w:val="0"/>
          <w:i w:val="0"/>
          <w:color w:val="auto"/>
          <w:lang w:eastAsia="ko-KR"/>
        </w:rPr>
        <w:t xml:space="preserve">commanders. The region has remained devastated and unstable till today. </w:t>
      </w:r>
    </w:p>
    <w:p w14:paraId="6CAC3AE4" w14:textId="77777777" w:rsidR="008079A1" w:rsidRDefault="008079A1" w:rsidP="008079A1">
      <w:pPr>
        <w:pStyle w:val="SectionTitle"/>
        <w:ind w:firstLine="720"/>
        <w:jc w:val="both"/>
        <w:rPr>
          <w:rFonts w:cs="Arial"/>
          <w:color w:val="008000"/>
          <w:sz w:val="22"/>
          <w:lang w:eastAsia="ko-KR"/>
        </w:rPr>
      </w:pPr>
    </w:p>
    <w:p w14:paraId="265C226F" w14:textId="77777777" w:rsidR="008079A1" w:rsidRPr="001A1F12" w:rsidRDefault="008079A1" w:rsidP="008079A1">
      <w:pPr>
        <w:pStyle w:val="SectionTitle"/>
        <w:jc w:val="both"/>
        <w:rPr>
          <w:color w:val="0070C0"/>
          <w:sz w:val="22"/>
        </w:rPr>
      </w:pPr>
      <w:r>
        <w:rPr>
          <w:color w:val="0070C0"/>
        </w:rPr>
        <w:t>Key Issues</w:t>
      </w:r>
    </w:p>
    <w:p w14:paraId="37A1BB7D" w14:textId="77777777" w:rsidR="008079A1" w:rsidRPr="001A1F12" w:rsidRDefault="0001230F" w:rsidP="008079A1">
      <w:pPr>
        <w:pStyle w:val="Sub-headingofResearchReport"/>
        <w:tabs>
          <w:tab w:val="clear" w:pos="8336"/>
          <w:tab w:val="left" w:pos="7600"/>
        </w:tabs>
        <w:jc w:val="both"/>
        <w:rPr>
          <w:color w:val="0070C0"/>
          <w:lang w:eastAsia="ko-KR"/>
        </w:rPr>
      </w:pPr>
      <w:r>
        <w:rPr>
          <w:color w:val="0070C0"/>
        </w:rPr>
        <w:t>Security</w:t>
      </w:r>
    </w:p>
    <w:p w14:paraId="52A288F8" w14:textId="60BE2211" w:rsidR="008079A1" w:rsidRDefault="008079A1" w:rsidP="008079A1">
      <w:pPr>
        <w:spacing w:line="360" w:lineRule="auto"/>
        <w:jc w:val="both"/>
        <w:rPr>
          <w:rFonts w:ascii="Arial" w:hAnsi="Arial"/>
          <w:sz w:val="22"/>
        </w:rPr>
      </w:pPr>
      <w:r>
        <w:rPr>
          <w:rFonts w:ascii="Arial" w:hAnsi="Arial"/>
        </w:rPr>
        <w:tab/>
      </w:r>
      <w:r w:rsidR="00DE72E9">
        <w:rPr>
          <w:rFonts w:ascii="Arial" w:hAnsi="Arial"/>
          <w:color w:val="000000"/>
          <w:sz w:val="22"/>
        </w:rPr>
        <w:t>Security issues are often considered the most prevalent</w:t>
      </w:r>
      <w:r>
        <w:rPr>
          <w:rFonts w:ascii="Arial" w:hAnsi="Arial"/>
          <w:sz w:val="22"/>
        </w:rPr>
        <w:t xml:space="preserve"> </w:t>
      </w:r>
      <w:r w:rsidR="00DE72E9">
        <w:rPr>
          <w:rFonts w:ascii="Arial" w:hAnsi="Arial"/>
          <w:sz w:val="22"/>
        </w:rPr>
        <w:t xml:space="preserve">on this topic. In the United Nations Security Council Resolution 1989, measures to tackle Taliban have been extensively listed, including freezing of financial accounts and listing of targeted personnel. </w:t>
      </w:r>
    </w:p>
    <w:p w14:paraId="406D74C6" w14:textId="77777777" w:rsidR="008079A1" w:rsidRPr="001A1F12" w:rsidRDefault="008079A1" w:rsidP="008079A1">
      <w:pPr>
        <w:pStyle w:val="Sub-sub-headingofResearchReport"/>
        <w:jc w:val="both"/>
        <w:rPr>
          <w:color w:val="0070C0"/>
        </w:rPr>
      </w:pPr>
      <w:r w:rsidRPr="001A1F12">
        <w:rPr>
          <w:color w:val="0070C0"/>
        </w:rPr>
        <w:tab/>
      </w:r>
      <w:r w:rsidR="00DE7B51">
        <w:rPr>
          <w:color w:val="0070C0"/>
        </w:rPr>
        <w:t>Terrorism</w:t>
      </w:r>
    </w:p>
    <w:p w14:paraId="4225B23C" w14:textId="3C2C1956" w:rsidR="008079A1" w:rsidRDefault="00DE72E9" w:rsidP="008079A1">
      <w:pPr>
        <w:pStyle w:val="TextunderneathSub-sub-heading"/>
        <w:ind w:firstLine="720"/>
        <w:jc w:val="both"/>
        <w:rPr>
          <w:lang w:eastAsia="ko-KR"/>
        </w:rPr>
      </w:pPr>
      <w:r>
        <w:t>Taliban has conducted a significant number of terrorist attacks in the Swat region. Suicide bombers have been used. Also, Taliban holds jihadist training camps in the peripheral mountainous areas and widely recruits for new blood, sp</w:t>
      </w:r>
      <w:r w:rsidR="00D65135">
        <w:t xml:space="preserve">reading its extremist ideology and making this region a terrorist hub. Some terrorizing technique employed by Taliban includes </w:t>
      </w:r>
      <w:r w:rsidR="00D65135" w:rsidRPr="00D65135">
        <w:t>floggings and the burning of schools.</w:t>
      </w:r>
    </w:p>
    <w:p w14:paraId="3B338DA0" w14:textId="77777777" w:rsidR="008079A1" w:rsidRDefault="008079A1" w:rsidP="008079A1">
      <w:pPr>
        <w:pStyle w:val="Sub-sub-headingofResearchReport"/>
        <w:jc w:val="both"/>
        <w:rPr>
          <w:color w:val="0070C0"/>
          <w:lang w:eastAsia="ko-KR"/>
        </w:rPr>
      </w:pPr>
      <w:r w:rsidRPr="001A1F12">
        <w:rPr>
          <w:color w:val="0070C0"/>
        </w:rPr>
        <w:tab/>
      </w:r>
      <w:r w:rsidR="00DE7B51">
        <w:rPr>
          <w:color w:val="0070C0"/>
        </w:rPr>
        <w:t>Sharia Law</w:t>
      </w:r>
    </w:p>
    <w:p w14:paraId="43CD0732" w14:textId="38270CAD" w:rsidR="008079A1" w:rsidRDefault="008079A1" w:rsidP="00D65135">
      <w:pPr>
        <w:pStyle w:val="SectionTitle"/>
        <w:ind w:left="720"/>
        <w:jc w:val="both"/>
        <w:rPr>
          <w:b w:val="0"/>
          <w:color w:val="auto"/>
          <w:lang w:eastAsia="ko-KR"/>
        </w:rPr>
      </w:pPr>
      <w:r>
        <w:rPr>
          <w:rFonts w:hint="eastAsia"/>
          <w:color w:val="0070C0"/>
          <w:lang w:eastAsia="ko-KR"/>
        </w:rPr>
        <w:tab/>
      </w:r>
      <w:r w:rsidR="00D65135">
        <w:rPr>
          <w:b w:val="0"/>
          <w:color w:val="auto"/>
          <w:sz w:val="22"/>
          <w:lang w:eastAsia="ko-KR"/>
        </w:rPr>
        <w:t xml:space="preserve">A New York Times report in 2009 </w:t>
      </w:r>
      <w:r w:rsidR="00366500">
        <w:rPr>
          <w:b w:val="0"/>
          <w:color w:val="auto"/>
          <w:sz w:val="22"/>
          <w:lang w:eastAsia="ko-KR"/>
        </w:rPr>
        <w:t>states</w:t>
      </w:r>
      <w:r w:rsidR="00D65135">
        <w:rPr>
          <w:b w:val="0"/>
          <w:color w:val="auto"/>
          <w:sz w:val="22"/>
          <w:lang w:eastAsia="ko-KR"/>
        </w:rPr>
        <w:t xml:space="preserve"> “ t</w:t>
      </w:r>
      <w:r w:rsidR="00D65135" w:rsidRPr="00D65135">
        <w:rPr>
          <w:b w:val="0"/>
          <w:color w:val="auto"/>
          <w:sz w:val="22"/>
          <w:lang w:eastAsia="ko-KR"/>
        </w:rPr>
        <w:t xml:space="preserve">he government </w:t>
      </w:r>
      <w:r w:rsidR="00D65135">
        <w:rPr>
          <w:b w:val="0"/>
          <w:color w:val="auto"/>
          <w:sz w:val="22"/>
          <w:lang w:eastAsia="ko-KR"/>
        </w:rPr>
        <w:t xml:space="preserve">[of Pakistan] </w:t>
      </w:r>
      <w:r w:rsidR="00D65135" w:rsidRPr="00D65135">
        <w:rPr>
          <w:b w:val="0"/>
          <w:color w:val="auto"/>
          <w:sz w:val="22"/>
          <w:lang w:eastAsia="ko-KR"/>
        </w:rPr>
        <w:t>announced that it would accept a system of Islamic law in the Swat valley and agreed to a truce, effectively conceding the area as a Taliban sanctuary and suspending a faltering effort by the army to crush the</w:t>
      </w:r>
      <w:r w:rsidR="00D65135">
        <w:rPr>
          <w:b w:val="0"/>
          <w:color w:val="auto"/>
          <w:sz w:val="22"/>
          <w:lang w:eastAsia="ko-KR"/>
        </w:rPr>
        <w:t xml:space="preserve"> insurgents.” The Pakistani authority has allowed Sharia courts to be establ</w:t>
      </w:r>
      <w:r w:rsidR="00366500">
        <w:rPr>
          <w:b w:val="0"/>
          <w:color w:val="auto"/>
          <w:sz w:val="22"/>
          <w:lang w:eastAsia="ko-KR"/>
        </w:rPr>
        <w:t xml:space="preserve">ished in its northern territory as part of the ceasefire agreement. Amnesty International has iterated its concern about this decision as it might undermine the protection of fundamental human rights.  </w:t>
      </w:r>
    </w:p>
    <w:p w14:paraId="2B99DB5D" w14:textId="77777777" w:rsidR="008079A1" w:rsidRPr="001A1F12" w:rsidRDefault="00DE7B51" w:rsidP="008079A1">
      <w:pPr>
        <w:pStyle w:val="Sub-headingofResearchReport"/>
        <w:tabs>
          <w:tab w:val="clear" w:pos="8336"/>
          <w:tab w:val="left" w:pos="7600"/>
        </w:tabs>
        <w:jc w:val="both"/>
        <w:rPr>
          <w:color w:val="0070C0"/>
          <w:lang w:eastAsia="ko-KR"/>
        </w:rPr>
      </w:pPr>
      <w:r>
        <w:rPr>
          <w:color w:val="0070C0"/>
        </w:rPr>
        <w:lastRenderedPageBreak/>
        <w:t xml:space="preserve">Pakistani Sovereignty </w:t>
      </w:r>
    </w:p>
    <w:p w14:paraId="48813C3A" w14:textId="77777777" w:rsidR="008079A1" w:rsidRDefault="008079A1" w:rsidP="008079A1">
      <w:pPr>
        <w:pStyle w:val="Sub-sub-headingofResearchReport"/>
        <w:jc w:val="both"/>
        <w:rPr>
          <w:color w:val="0070C0"/>
          <w:lang w:eastAsia="ko-KR"/>
        </w:rPr>
      </w:pPr>
      <w:r w:rsidRPr="001A1F12">
        <w:rPr>
          <w:color w:val="0070C0"/>
        </w:rPr>
        <w:tab/>
      </w:r>
      <w:r w:rsidR="00DE7B51">
        <w:rPr>
          <w:color w:val="0070C0"/>
        </w:rPr>
        <w:t>United States’ drone attacks</w:t>
      </w:r>
    </w:p>
    <w:p w14:paraId="20F054D0" w14:textId="26021A69" w:rsidR="008079A1" w:rsidRPr="00366500" w:rsidRDefault="008079A1" w:rsidP="001544B8">
      <w:pPr>
        <w:pStyle w:val="Sub-sub-headingofResearchReport"/>
        <w:ind w:left="720"/>
        <w:jc w:val="both"/>
        <w:rPr>
          <w:b w:val="0"/>
          <w:i w:val="0"/>
          <w:color w:val="000000" w:themeColor="text1"/>
          <w:lang w:eastAsia="ko-KR"/>
        </w:rPr>
      </w:pPr>
      <w:r>
        <w:rPr>
          <w:rFonts w:hint="eastAsia"/>
          <w:color w:val="0070C0"/>
          <w:lang w:eastAsia="ko-KR"/>
        </w:rPr>
        <w:tab/>
      </w:r>
      <w:r w:rsidR="00366500">
        <w:rPr>
          <w:b w:val="0"/>
          <w:i w:val="0"/>
          <w:color w:val="000000" w:themeColor="text1"/>
          <w:lang w:eastAsia="ko-KR"/>
        </w:rPr>
        <w:t xml:space="preserve">United States of America has employed and continued drone attacks hundreds of time in proximity of Swat Valley, killing over 3500 people. Several scholars have held the growing anti-American sentiment in Pakistan to such actions. According to survey, over 90% of the Pakistani people show disapproval and alleged that the United States has violated their sovereign nation. The Government of Pakistan publicly denounces </w:t>
      </w:r>
      <w:r w:rsidR="001544B8">
        <w:rPr>
          <w:b w:val="0"/>
          <w:i w:val="0"/>
          <w:color w:val="000000" w:themeColor="text1"/>
          <w:lang w:eastAsia="ko-KR"/>
        </w:rPr>
        <w:t xml:space="preserve">Americans’ involvement in this military affair, yet there are reports showing that it surreptitiously provides intelligence to assist American military actions in the area. </w:t>
      </w:r>
    </w:p>
    <w:p w14:paraId="3EF27DF0" w14:textId="77777777" w:rsidR="008079A1" w:rsidRDefault="008079A1" w:rsidP="008079A1">
      <w:pPr>
        <w:pStyle w:val="Sub-sub-headingofResearchReport"/>
        <w:jc w:val="both"/>
        <w:rPr>
          <w:color w:val="0070C0"/>
          <w:lang w:eastAsia="ko-KR"/>
        </w:rPr>
      </w:pPr>
      <w:r w:rsidRPr="001A1F12">
        <w:rPr>
          <w:color w:val="0070C0"/>
        </w:rPr>
        <w:tab/>
      </w:r>
      <w:r w:rsidR="00DE7B51">
        <w:rPr>
          <w:color w:val="0070C0"/>
        </w:rPr>
        <w:t>Influence from Afghanistan</w:t>
      </w:r>
    </w:p>
    <w:p w14:paraId="77D639E0" w14:textId="21DA6931" w:rsidR="008079A1" w:rsidRPr="001544B8" w:rsidRDefault="001544B8" w:rsidP="00A7123C">
      <w:pPr>
        <w:pStyle w:val="Sub-sub-headingofResearchReport"/>
        <w:ind w:left="720" w:firstLine="720"/>
        <w:jc w:val="both"/>
        <w:rPr>
          <w:b w:val="0"/>
          <w:i w:val="0"/>
          <w:color w:val="000000" w:themeColor="text1"/>
          <w:lang w:eastAsia="ko-KR"/>
        </w:rPr>
      </w:pPr>
      <w:r>
        <w:rPr>
          <w:b w:val="0"/>
          <w:i w:val="0"/>
          <w:color w:val="000000" w:themeColor="text1"/>
          <w:lang w:eastAsia="ko-KR"/>
        </w:rPr>
        <w:t xml:space="preserve">Taliban and Al Qaeda have huge influence </w:t>
      </w:r>
      <w:r w:rsidR="00A7123C">
        <w:rPr>
          <w:b w:val="0"/>
          <w:i w:val="0"/>
          <w:color w:val="000000" w:themeColor="text1"/>
          <w:lang w:eastAsia="ko-KR"/>
        </w:rPr>
        <w:t>in Afghanistan and Northern Pakistan. America’s war in Afghanistan has further generated instability, despite the fact that Tiliban’s influence is greatly reduced. Taliban currently still has semi-control over the Southern area of Afghanistan and continues to employ unconventional and small-in-scale attacks to hin</w:t>
      </w:r>
      <w:r w:rsidR="00DB57F0">
        <w:rPr>
          <w:b w:val="0"/>
          <w:i w:val="0"/>
          <w:color w:val="000000" w:themeColor="text1"/>
          <w:lang w:eastAsia="ko-KR"/>
        </w:rPr>
        <w:t xml:space="preserve">der a direct American victory. This prevents a direct American-Taliban interaction in Swat and allows Taliban to continue dispensing its radical ideology and twisted vision toward the West. </w:t>
      </w:r>
    </w:p>
    <w:p w14:paraId="70773079" w14:textId="77777777" w:rsidR="005F0B74" w:rsidRDefault="005F0B74" w:rsidP="008079A1">
      <w:pPr>
        <w:pStyle w:val="SectionTitle"/>
        <w:ind w:firstLine="720"/>
        <w:jc w:val="both"/>
        <w:rPr>
          <w:rFonts w:cs="Arial"/>
          <w:color w:val="008000"/>
          <w:sz w:val="22"/>
          <w:lang w:eastAsia="ko-KR"/>
        </w:rPr>
      </w:pPr>
    </w:p>
    <w:p w14:paraId="278B7397" w14:textId="77777777" w:rsidR="008079A1" w:rsidRPr="001A1F12" w:rsidRDefault="008079A1" w:rsidP="008079A1">
      <w:pPr>
        <w:pStyle w:val="SectionTitle"/>
        <w:jc w:val="both"/>
        <w:rPr>
          <w:color w:val="0070C0"/>
          <w:sz w:val="22"/>
        </w:rPr>
      </w:pPr>
      <w:r>
        <w:rPr>
          <w:color w:val="0070C0"/>
        </w:rPr>
        <w:t>Major Parties Involved and Their Views</w:t>
      </w:r>
    </w:p>
    <w:p w14:paraId="06B3B08D" w14:textId="5734F981" w:rsidR="008079A1" w:rsidRPr="00DB57F0" w:rsidRDefault="001544B8" w:rsidP="00DB57F0">
      <w:pPr>
        <w:pStyle w:val="Sub-headingofResearchReport"/>
        <w:tabs>
          <w:tab w:val="clear" w:pos="8336"/>
          <w:tab w:val="left" w:pos="7600"/>
        </w:tabs>
        <w:jc w:val="both"/>
        <w:rPr>
          <w:color w:val="0070C0"/>
          <w:lang w:eastAsia="ko-KR"/>
        </w:rPr>
      </w:pPr>
      <w:r>
        <w:rPr>
          <w:color w:val="0070C0"/>
        </w:rPr>
        <w:t>United States of America</w:t>
      </w:r>
      <w:r w:rsidR="008079A1">
        <w:t xml:space="preserve"> </w:t>
      </w:r>
    </w:p>
    <w:p w14:paraId="3688B590" w14:textId="5FACA800" w:rsidR="008079A1" w:rsidRPr="001A1F12" w:rsidRDefault="008079A1" w:rsidP="008079A1">
      <w:pPr>
        <w:pStyle w:val="Sub-sub-headingofResearchReport"/>
        <w:jc w:val="both"/>
        <w:rPr>
          <w:color w:val="0070C0"/>
        </w:rPr>
      </w:pPr>
      <w:r w:rsidRPr="001A1F12">
        <w:rPr>
          <w:color w:val="0070C0"/>
        </w:rPr>
        <w:tab/>
      </w:r>
      <w:r w:rsidR="00A7123C">
        <w:rPr>
          <w:color w:val="0070C0"/>
        </w:rPr>
        <w:t>Terrorism</w:t>
      </w:r>
    </w:p>
    <w:p w14:paraId="35AA32D3" w14:textId="30ABB8B4" w:rsidR="008079A1" w:rsidRDefault="00565EE9" w:rsidP="008079A1">
      <w:pPr>
        <w:pStyle w:val="TextunderneathSub-sub-heading"/>
        <w:ind w:firstLine="720"/>
        <w:jc w:val="both"/>
        <w:rPr>
          <w:lang w:eastAsia="ko-KR"/>
        </w:rPr>
      </w:pPr>
      <w:r>
        <w:t>Ever since 911, the United States has drastically become conservative on its national security policies. Department of Homeland Security was established. Department of Defense, National Security Agency, and the Central Intelligence Agency hold frequent meetings and actively gather intelligence. Americans value their ways of life and fight to defend them. They have identified a number of terrorist groups in collaboration with UK and UN, some well-known ones are Al Qaeda and Taliban. America is also a major party involved in wars in Iraq and Afghanistan. The war in Afghanistan is to suppress Taliban’s influence and it is ongoing.</w:t>
      </w:r>
    </w:p>
    <w:p w14:paraId="5D6C9680" w14:textId="4996B962" w:rsidR="008079A1" w:rsidRDefault="008079A1" w:rsidP="008079A1">
      <w:pPr>
        <w:pStyle w:val="Sub-sub-headingofResearchReport"/>
        <w:jc w:val="both"/>
        <w:rPr>
          <w:color w:val="0070C0"/>
          <w:lang w:eastAsia="ko-KR"/>
        </w:rPr>
      </w:pPr>
      <w:r w:rsidRPr="001A1F12">
        <w:rPr>
          <w:color w:val="0070C0"/>
        </w:rPr>
        <w:tab/>
      </w:r>
      <w:r w:rsidR="00A7123C">
        <w:rPr>
          <w:color w:val="0070C0"/>
        </w:rPr>
        <w:t>Drone strikes</w:t>
      </w:r>
    </w:p>
    <w:p w14:paraId="2A16F94D" w14:textId="29747670" w:rsidR="008079A1" w:rsidRPr="001544B8" w:rsidRDefault="008079A1" w:rsidP="00D40AF7">
      <w:pPr>
        <w:pStyle w:val="SectionTitle"/>
        <w:ind w:left="720"/>
        <w:jc w:val="both"/>
        <w:rPr>
          <w:b w:val="0"/>
          <w:color w:val="auto"/>
          <w:lang w:eastAsia="ko-KR"/>
        </w:rPr>
      </w:pPr>
      <w:r>
        <w:rPr>
          <w:rFonts w:hint="eastAsia"/>
          <w:color w:val="0070C0"/>
          <w:lang w:eastAsia="ko-KR"/>
        </w:rPr>
        <w:tab/>
      </w:r>
      <w:r w:rsidR="00D40AF7">
        <w:rPr>
          <w:b w:val="0"/>
          <w:color w:val="auto"/>
          <w:sz w:val="22"/>
          <w:lang w:eastAsia="ko-KR"/>
        </w:rPr>
        <w:t xml:space="preserve">The United States has employed drone tactic for over a decade, mostly for surveillance not restricted to military. However it began to utilize it for foreign military action starting in 2002 in Yemen and subsequently in Pakistan-Afghanistan areas. The use of drones has also experience a change from of pure surveillance to performing lethal air strikes. American President Barack </w:t>
      </w:r>
      <w:r w:rsidR="00D40AF7">
        <w:rPr>
          <w:b w:val="0"/>
          <w:color w:val="auto"/>
          <w:sz w:val="22"/>
          <w:lang w:eastAsia="ko-KR"/>
        </w:rPr>
        <w:lastRenderedPageBreak/>
        <w:t xml:space="preserve">Obama has claimed that drone attacks are necessary to maintain peace and the American way of life. Yet survey has shown that the American public holds a bipolar view on the application of drone strikes. </w:t>
      </w:r>
    </w:p>
    <w:p w14:paraId="559F0E86" w14:textId="4AB689FC" w:rsidR="008079A1" w:rsidRPr="001A1F12" w:rsidRDefault="001544B8" w:rsidP="008079A1">
      <w:pPr>
        <w:pStyle w:val="Sub-headingofResearchReport"/>
        <w:tabs>
          <w:tab w:val="clear" w:pos="8336"/>
          <w:tab w:val="left" w:pos="7600"/>
        </w:tabs>
        <w:jc w:val="both"/>
        <w:rPr>
          <w:color w:val="0070C0"/>
          <w:lang w:eastAsia="ko-KR"/>
        </w:rPr>
      </w:pPr>
      <w:r>
        <w:rPr>
          <w:color w:val="0070C0"/>
        </w:rPr>
        <w:t>Pakistan</w:t>
      </w:r>
    </w:p>
    <w:p w14:paraId="51FD1A9F" w14:textId="210473D8" w:rsidR="008079A1" w:rsidRDefault="008079A1" w:rsidP="008079A1">
      <w:pPr>
        <w:pStyle w:val="Sub-sub-headingofResearchReport"/>
        <w:jc w:val="both"/>
        <w:rPr>
          <w:color w:val="0070C0"/>
          <w:lang w:eastAsia="ko-KR"/>
        </w:rPr>
      </w:pPr>
      <w:r w:rsidRPr="001A1F12">
        <w:rPr>
          <w:color w:val="0070C0"/>
        </w:rPr>
        <w:tab/>
      </w:r>
      <w:r w:rsidR="00A7123C">
        <w:rPr>
          <w:color w:val="0070C0"/>
        </w:rPr>
        <w:t>Taliban</w:t>
      </w:r>
    </w:p>
    <w:p w14:paraId="08C99434" w14:textId="551E235D" w:rsidR="00D35CDD" w:rsidRPr="003F20D8" w:rsidRDefault="008079A1" w:rsidP="008079A1">
      <w:pPr>
        <w:pStyle w:val="Sub-sub-headingofResearchReport"/>
        <w:jc w:val="both"/>
        <w:rPr>
          <w:b w:val="0"/>
          <w:i w:val="0"/>
          <w:color w:val="auto"/>
          <w:lang w:eastAsia="ko-KR"/>
        </w:rPr>
      </w:pPr>
      <w:r>
        <w:rPr>
          <w:rFonts w:hint="eastAsia"/>
          <w:color w:val="0070C0"/>
          <w:lang w:eastAsia="ko-KR"/>
        </w:rPr>
        <w:tab/>
      </w:r>
      <w:r>
        <w:rPr>
          <w:rFonts w:hint="eastAsia"/>
          <w:i w:val="0"/>
          <w:color w:val="0070C0"/>
          <w:lang w:eastAsia="ko-KR"/>
        </w:rPr>
        <w:tab/>
      </w:r>
      <w:r w:rsidR="00D35CDD">
        <w:rPr>
          <w:b w:val="0"/>
          <w:i w:val="0"/>
          <w:color w:val="auto"/>
          <w:lang w:eastAsia="ko-KR"/>
        </w:rPr>
        <w:t xml:space="preserve">Taliban was originally backed by the Pakistani government in late 90’s and early 2000’s. Currently the Pakistani government publicly criticizes the practice of Taliban. However, the government has had a hard time combating against the Taliban forces. Taliban repeatedly conducts unconventional attacks and assassinations against foreign targets. On June 23, 2013, Taliban killed 9 foreign hikers in response to </w:t>
      </w:r>
      <w:r w:rsidR="0083353C">
        <w:rPr>
          <w:b w:val="0"/>
          <w:i w:val="0"/>
          <w:color w:val="auto"/>
          <w:lang w:eastAsia="ko-KR"/>
        </w:rPr>
        <w:t>the American drone strikes, as quoted from Ehsanullan Ehsan, a Taliban spokesman, “ t</w:t>
      </w:r>
      <w:r w:rsidR="0083353C" w:rsidRPr="0083353C">
        <w:rPr>
          <w:b w:val="0"/>
          <w:i w:val="0"/>
          <w:color w:val="auto"/>
          <w:lang w:eastAsia="ko-KR"/>
        </w:rPr>
        <w:t>hrough this killing we gave a message to international community to a</w:t>
      </w:r>
      <w:r w:rsidR="0083353C">
        <w:rPr>
          <w:b w:val="0"/>
          <w:i w:val="0"/>
          <w:color w:val="auto"/>
          <w:lang w:eastAsia="ko-KR"/>
        </w:rPr>
        <w:t>sk U.S. to stop drone strikes.”</w:t>
      </w:r>
    </w:p>
    <w:p w14:paraId="0D32500C" w14:textId="2F3BF96A" w:rsidR="008079A1" w:rsidRDefault="008079A1" w:rsidP="008079A1">
      <w:pPr>
        <w:pStyle w:val="Sub-sub-headingofResearchReport"/>
        <w:jc w:val="both"/>
        <w:rPr>
          <w:color w:val="0070C0"/>
          <w:lang w:eastAsia="ko-KR"/>
        </w:rPr>
      </w:pPr>
      <w:r w:rsidRPr="001A1F12">
        <w:rPr>
          <w:color w:val="0070C0"/>
        </w:rPr>
        <w:tab/>
      </w:r>
      <w:r w:rsidR="00A7123C">
        <w:rPr>
          <w:color w:val="0070C0"/>
        </w:rPr>
        <w:t xml:space="preserve">Sovereignty </w:t>
      </w:r>
    </w:p>
    <w:p w14:paraId="5E35A603" w14:textId="56688591" w:rsidR="008079A1" w:rsidRPr="003F20D8" w:rsidRDefault="008079A1" w:rsidP="008079A1">
      <w:pPr>
        <w:pStyle w:val="Sub-sub-headingofResearchReport"/>
        <w:jc w:val="both"/>
        <w:rPr>
          <w:b w:val="0"/>
          <w:i w:val="0"/>
          <w:color w:val="auto"/>
          <w:lang w:eastAsia="ko-KR"/>
        </w:rPr>
      </w:pPr>
      <w:r>
        <w:rPr>
          <w:rFonts w:hint="eastAsia"/>
          <w:color w:val="0070C0"/>
          <w:lang w:eastAsia="ko-KR"/>
        </w:rPr>
        <w:tab/>
      </w:r>
      <w:r>
        <w:rPr>
          <w:rFonts w:hint="eastAsia"/>
          <w:i w:val="0"/>
          <w:color w:val="0070C0"/>
          <w:lang w:eastAsia="ko-KR"/>
        </w:rPr>
        <w:tab/>
      </w:r>
      <w:r w:rsidR="0083353C">
        <w:rPr>
          <w:b w:val="0"/>
          <w:i w:val="0"/>
          <w:color w:val="auto"/>
          <w:lang w:eastAsia="ko-KR"/>
        </w:rPr>
        <w:t>Both the United Nations and Pakistan recognize the American drone strikes illegal, yet no concrete legal actions have been taken. Drone strikes are extremely unpopular in Pakistan, yet are widely welcomed by India as it states that it’s necessary to maintain peace and security.</w:t>
      </w:r>
    </w:p>
    <w:p w14:paraId="4B2EB022" w14:textId="77777777" w:rsidR="008079A1" w:rsidRPr="004A28F3" w:rsidRDefault="008079A1" w:rsidP="008079A1">
      <w:pPr>
        <w:pStyle w:val="SectionTitle"/>
        <w:ind w:firstLine="720"/>
        <w:jc w:val="both"/>
        <w:rPr>
          <w:rFonts w:cs="Arial"/>
          <w:color w:val="008000"/>
          <w:sz w:val="22"/>
          <w:lang w:eastAsia="ko-KR"/>
        </w:rPr>
      </w:pPr>
    </w:p>
    <w:p w14:paraId="6B36F6CC" w14:textId="3242492A" w:rsidR="008079A1" w:rsidRPr="00A26E45" w:rsidRDefault="008079A1" w:rsidP="00A26E45">
      <w:pPr>
        <w:pStyle w:val="SectionTitle"/>
        <w:jc w:val="both"/>
        <w:rPr>
          <w:color w:val="0070C0"/>
        </w:rPr>
      </w:pPr>
      <w:r w:rsidRPr="001A1F12">
        <w:rPr>
          <w:color w:val="0070C0"/>
        </w:rPr>
        <w:t xml:space="preserve">Timeline of </w:t>
      </w:r>
      <w:r>
        <w:rPr>
          <w:color w:val="0070C0"/>
        </w:rPr>
        <w:t>Relevant Resolutions, Treaties and Events</w:t>
      </w:r>
    </w:p>
    <w:tbl>
      <w:tblPr>
        <w:tblW w:w="0" w:type="auto"/>
        <w:tblLook w:val="00A0" w:firstRow="1" w:lastRow="0" w:firstColumn="1" w:lastColumn="0" w:noHBand="0" w:noVBand="0"/>
      </w:tblPr>
      <w:tblGrid>
        <w:gridCol w:w="2376"/>
        <w:gridCol w:w="8046"/>
      </w:tblGrid>
      <w:tr w:rsidR="008079A1" w:rsidRPr="00FF27EF" w14:paraId="761B01BB" w14:textId="77777777">
        <w:tc>
          <w:tcPr>
            <w:tcW w:w="2376" w:type="dxa"/>
            <w:vAlign w:val="center"/>
          </w:tcPr>
          <w:p w14:paraId="36A6DBA2" w14:textId="77777777" w:rsidR="008079A1" w:rsidRPr="0035531C" w:rsidRDefault="008079A1" w:rsidP="008079A1">
            <w:pPr>
              <w:spacing w:before="100" w:after="100" w:line="360" w:lineRule="auto"/>
              <w:rPr>
                <w:rFonts w:ascii="Arial" w:eastAsia="SimSun" w:hAnsi="Arial"/>
                <w:b/>
                <w:sz w:val="22"/>
                <w:szCs w:val="22"/>
                <w:lang w:bidi="en-US"/>
              </w:rPr>
            </w:pPr>
            <w:r w:rsidRPr="0035531C">
              <w:rPr>
                <w:rFonts w:ascii="Arial" w:eastAsia="SimSun" w:hAnsi="Arial"/>
                <w:b/>
                <w:sz w:val="22"/>
                <w:szCs w:val="22"/>
                <w:lang w:bidi="en-US"/>
              </w:rPr>
              <w:t>Date</w:t>
            </w:r>
          </w:p>
        </w:tc>
        <w:tc>
          <w:tcPr>
            <w:tcW w:w="8046" w:type="dxa"/>
            <w:vAlign w:val="center"/>
          </w:tcPr>
          <w:p w14:paraId="3A44A281" w14:textId="77777777" w:rsidR="008079A1" w:rsidRPr="0035531C" w:rsidRDefault="008079A1" w:rsidP="008079A1">
            <w:pPr>
              <w:spacing w:before="100" w:after="100" w:line="360" w:lineRule="auto"/>
              <w:rPr>
                <w:rFonts w:ascii="Arial" w:eastAsia="SimSun" w:hAnsi="Arial"/>
                <w:sz w:val="22"/>
                <w:szCs w:val="22"/>
                <w:lang w:bidi="en-US"/>
              </w:rPr>
            </w:pPr>
            <w:r w:rsidRPr="0035531C">
              <w:rPr>
                <w:rFonts w:ascii="Arial" w:eastAsia="SimSun" w:hAnsi="Arial"/>
                <w:b/>
                <w:sz w:val="22"/>
                <w:szCs w:val="22"/>
                <w:lang w:bidi="en-US"/>
              </w:rPr>
              <w:t>Description of event</w:t>
            </w:r>
          </w:p>
        </w:tc>
      </w:tr>
      <w:tr w:rsidR="008079A1" w:rsidRPr="00FF27EF" w14:paraId="2D26C421" w14:textId="77777777">
        <w:tc>
          <w:tcPr>
            <w:tcW w:w="2376" w:type="dxa"/>
            <w:vAlign w:val="center"/>
          </w:tcPr>
          <w:p w14:paraId="051E5F18" w14:textId="1DB8DDC9" w:rsidR="008079A1" w:rsidRPr="0035531C" w:rsidRDefault="006B09DD" w:rsidP="008079A1">
            <w:pPr>
              <w:spacing w:before="100" w:after="100" w:line="360" w:lineRule="auto"/>
              <w:rPr>
                <w:rFonts w:ascii="Arial" w:eastAsia="SimSun" w:hAnsi="Arial"/>
                <w:sz w:val="22"/>
                <w:szCs w:val="22"/>
                <w:lang w:bidi="en-US"/>
              </w:rPr>
            </w:pPr>
            <w:r>
              <w:rPr>
                <w:rFonts w:ascii="Arial" w:hAnsi="Arial"/>
                <w:sz w:val="22"/>
                <w:szCs w:val="22"/>
                <w:lang w:eastAsia="ko-KR" w:bidi="en-US"/>
              </w:rPr>
              <w:t>June 18, 2004</w:t>
            </w:r>
          </w:p>
        </w:tc>
        <w:tc>
          <w:tcPr>
            <w:tcW w:w="8046" w:type="dxa"/>
            <w:vAlign w:val="center"/>
          </w:tcPr>
          <w:p w14:paraId="7932CE71" w14:textId="0E0B108E" w:rsidR="008079A1" w:rsidRPr="0035531C" w:rsidRDefault="006B09DD" w:rsidP="008079A1">
            <w:pPr>
              <w:spacing w:before="100" w:after="100" w:line="360" w:lineRule="auto"/>
              <w:rPr>
                <w:rFonts w:ascii="Arial" w:eastAsia="SimSun" w:hAnsi="Arial"/>
                <w:sz w:val="22"/>
                <w:szCs w:val="22"/>
                <w:lang w:bidi="en-US"/>
              </w:rPr>
            </w:pPr>
            <w:r>
              <w:rPr>
                <w:rFonts w:ascii="Arial" w:eastAsia="SimSun" w:hAnsi="Arial"/>
                <w:sz w:val="22"/>
                <w:szCs w:val="22"/>
                <w:lang w:bidi="en-US"/>
              </w:rPr>
              <w:t>First drone attack in Pakistan by the US</w:t>
            </w:r>
          </w:p>
        </w:tc>
      </w:tr>
      <w:tr w:rsidR="008079A1" w:rsidRPr="00FF27EF" w14:paraId="71242AD3" w14:textId="77777777">
        <w:tc>
          <w:tcPr>
            <w:tcW w:w="2376" w:type="dxa"/>
            <w:vAlign w:val="center"/>
          </w:tcPr>
          <w:p w14:paraId="433F023A" w14:textId="55C5D6C5" w:rsidR="008079A1" w:rsidRDefault="00A26E45" w:rsidP="00FD21AA">
            <w:pPr>
              <w:spacing w:before="100" w:after="100" w:line="276" w:lineRule="auto"/>
              <w:rPr>
                <w:rFonts w:ascii="Arial" w:hAnsi="Arial"/>
                <w:sz w:val="22"/>
                <w:szCs w:val="22"/>
                <w:lang w:eastAsia="ko-KR" w:bidi="en-US"/>
              </w:rPr>
            </w:pPr>
            <w:r w:rsidRPr="00A26E45">
              <w:rPr>
                <w:rFonts w:ascii="Arial" w:hAnsi="Arial"/>
                <w:sz w:val="22"/>
                <w:szCs w:val="22"/>
                <w:lang w:eastAsia="ko-KR" w:bidi="en-US"/>
              </w:rPr>
              <w:t>October 25, 2007</w:t>
            </w:r>
          </w:p>
        </w:tc>
        <w:tc>
          <w:tcPr>
            <w:tcW w:w="8046" w:type="dxa"/>
            <w:vAlign w:val="center"/>
          </w:tcPr>
          <w:p w14:paraId="6345358C" w14:textId="679CF07F" w:rsidR="008079A1" w:rsidRDefault="00A26E45" w:rsidP="008079A1">
            <w:pPr>
              <w:spacing w:before="100" w:after="100" w:line="360" w:lineRule="auto"/>
              <w:rPr>
                <w:rFonts w:ascii="Arial" w:eastAsia="SimSun" w:hAnsi="Arial"/>
                <w:sz w:val="22"/>
                <w:szCs w:val="22"/>
                <w:lang w:bidi="en-US"/>
              </w:rPr>
            </w:pPr>
            <w:r>
              <w:rPr>
                <w:rFonts w:ascii="Arial" w:eastAsia="SimSun" w:hAnsi="Arial"/>
                <w:sz w:val="22"/>
                <w:szCs w:val="22"/>
                <w:lang w:bidi="en-US"/>
              </w:rPr>
              <w:t>First Battle of Swat</w:t>
            </w:r>
          </w:p>
        </w:tc>
      </w:tr>
      <w:tr w:rsidR="008079A1" w:rsidRPr="00FF27EF" w14:paraId="256ED947" w14:textId="77777777">
        <w:tc>
          <w:tcPr>
            <w:tcW w:w="2376" w:type="dxa"/>
            <w:vAlign w:val="center"/>
          </w:tcPr>
          <w:p w14:paraId="518F0417" w14:textId="79E88681" w:rsidR="00FD21AA" w:rsidRDefault="00FD21AA" w:rsidP="00FD21AA">
            <w:pPr>
              <w:spacing w:before="100" w:after="100" w:line="360" w:lineRule="auto"/>
              <w:rPr>
                <w:rFonts w:ascii="Arial" w:hAnsi="Arial"/>
                <w:sz w:val="22"/>
                <w:szCs w:val="22"/>
                <w:lang w:eastAsia="ko-KR" w:bidi="en-US"/>
              </w:rPr>
            </w:pPr>
            <w:r>
              <w:rPr>
                <w:rFonts w:ascii="Arial" w:hAnsi="Arial"/>
                <w:sz w:val="22"/>
                <w:szCs w:val="22"/>
                <w:lang w:eastAsia="ko-KR" w:bidi="en-US"/>
              </w:rPr>
              <w:t>November 2008</w:t>
            </w:r>
          </w:p>
          <w:p w14:paraId="29892A5A" w14:textId="77777777" w:rsidR="00A26E45" w:rsidRDefault="00A26E45" w:rsidP="008079A1">
            <w:pPr>
              <w:spacing w:before="100" w:after="100" w:line="360" w:lineRule="auto"/>
              <w:rPr>
                <w:rFonts w:ascii="Arial" w:hAnsi="Arial" w:cs="Arial"/>
                <w:sz w:val="22"/>
                <w:szCs w:val="22"/>
              </w:rPr>
            </w:pPr>
            <w:r w:rsidRPr="00A26E45">
              <w:rPr>
                <w:rFonts w:ascii="Arial" w:hAnsi="Arial" w:cs="Arial"/>
                <w:sz w:val="22"/>
                <w:szCs w:val="22"/>
              </w:rPr>
              <w:t>May</w:t>
            </w:r>
            <w:r>
              <w:rPr>
                <w:rFonts w:ascii="Arial" w:hAnsi="Arial" w:cs="Arial"/>
                <w:sz w:val="22"/>
                <w:szCs w:val="22"/>
              </w:rPr>
              <w:t xml:space="preserve"> 16,</w:t>
            </w:r>
            <w:r w:rsidRPr="00A26E45">
              <w:rPr>
                <w:rFonts w:ascii="Arial" w:hAnsi="Arial" w:cs="Arial"/>
                <w:sz w:val="22"/>
                <w:szCs w:val="22"/>
              </w:rPr>
              <w:t xml:space="preserve"> 2009</w:t>
            </w:r>
          </w:p>
          <w:p w14:paraId="138BE13B" w14:textId="0FC0B8C2" w:rsidR="00FD21AA" w:rsidRPr="00A26E45" w:rsidRDefault="00FD21AA" w:rsidP="008079A1">
            <w:pPr>
              <w:spacing w:before="100" w:after="100" w:line="360" w:lineRule="auto"/>
              <w:rPr>
                <w:rFonts w:ascii="Arial" w:eastAsia="SimSun" w:hAnsi="Arial" w:cs="Arial"/>
                <w:sz w:val="22"/>
                <w:szCs w:val="22"/>
                <w:lang w:bidi="en-US"/>
              </w:rPr>
            </w:pPr>
            <w:r>
              <w:rPr>
                <w:rFonts w:ascii="Arial" w:eastAsia="SimSun" w:hAnsi="Arial" w:cs="Arial"/>
                <w:sz w:val="22"/>
                <w:szCs w:val="22"/>
                <w:lang w:bidi="en-US"/>
              </w:rPr>
              <w:t>Ongoing</w:t>
            </w:r>
          </w:p>
        </w:tc>
        <w:tc>
          <w:tcPr>
            <w:tcW w:w="8046" w:type="dxa"/>
            <w:vAlign w:val="center"/>
          </w:tcPr>
          <w:p w14:paraId="54E76EEB" w14:textId="77777777" w:rsidR="00A26E45" w:rsidRDefault="00A26E45" w:rsidP="005F0B74">
            <w:pPr>
              <w:spacing w:before="100" w:after="100" w:line="360" w:lineRule="auto"/>
              <w:rPr>
                <w:rFonts w:ascii="Arial" w:eastAsia="SimSun" w:hAnsi="Arial"/>
                <w:sz w:val="22"/>
                <w:szCs w:val="22"/>
                <w:lang w:bidi="en-US"/>
              </w:rPr>
            </w:pPr>
            <w:r>
              <w:rPr>
                <w:rFonts w:ascii="Arial" w:eastAsia="SimSun" w:hAnsi="Arial"/>
                <w:sz w:val="22"/>
                <w:szCs w:val="22"/>
                <w:lang w:bidi="en-US"/>
              </w:rPr>
              <w:t>Obama drastically increased drone strikes numbers</w:t>
            </w:r>
          </w:p>
          <w:p w14:paraId="769CC9B5" w14:textId="77F31F69" w:rsidR="00FD21AA" w:rsidRDefault="00A26E45" w:rsidP="005F0B74">
            <w:pPr>
              <w:spacing w:before="100" w:after="100" w:line="360" w:lineRule="auto"/>
              <w:rPr>
                <w:rFonts w:ascii="Arial" w:eastAsia="SimSun" w:hAnsi="Arial"/>
                <w:sz w:val="22"/>
                <w:szCs w:val="22"/>
                <w:lang w:bidi="en-US"/>
              </w:rPr>
            </w:pPr>
            <w:r>
              <w:rPr>
                <w:rFonts w:ascii="Arial" w:eastAsia="SimSun" w:hAnsi="Arial"/>
                <w:sz w:val="22"/>
                <w:szCs w:val="22"/>
                <w:lang w:bidi="en-US"/>
              </w:rPr>
              <w:t xml:space="preserve">Second Battle of Swat </w:t>
            </w:r>
          </w:p>
          <w:p w14:paraId="784C6295" w14:textId="22EC10E2" w:rsidR="00FD21AA" w:rsidRPr="0035531C" w:rsidRDefault="00FD21AA" w:rsidP="00FD21AA">
            <w:pPr>
              <w:spacing w:before="100" w:after="100" w:line="360" w:lineRule="auto"/>
              <w:rPr>
                <w:rFonts w:ascii="Arial" w:eastAsia="SimSun" w:hAnsi="Arial"/>
                <w:sz w:val="22"/>
                <w:szCs w:val="22"/>
                <w:lang w:bidi="en-US"/>
              </w:rPr>
            </w:pPr>
            <w:r>
              <w:rPr>
                <w:rFonts w:ascii="Arial" w:eastAsia="SimSun" w:hAnsi="Arial"/>
                <w:sz w:val="22"/>
                <w:szCs w:val="22"/>
                <w:lang w:bidi="en-US"/>
              </w:rPr>
              <w:t>Minor personal attacks on travellers, foreigners, and government and military officials or transported goods</w:t>
            </w:r>
          </w:p>
        </w:tc>
      </w:tr>
    </w:tbl>
    <w:p w14:paraId="2892490B" w14:textId="77777777" w:rsidR="008079A1" w:rsidRPr="009438E0" w:rsidRDefault="008079A1" w:rsidP="008079A1">
      <w:pPr>
        <w:spacing w:line="360" w:lineRule="auto"/>
        <w:jc w:val="both"/>
        <w:rPr>
          <w:rFonts w:ascii="Arial" w:hAnsi="Arial"/>
          <w:sz w:val="22"/>
          <w:lang w:eastAsia="ko-KR"/>
        </w:rPr>
      </w:pPr>
    </w:p>
    <w:p w14:paraId="0F08F315" w14:textId="77777777" w:rsidR="008079A1" w:rsidRPr="00342A15" w:rsidRDefault="008079A1" w:rsidP="008079A1">
      <w:pPr>
        <w:pStyle w:val="SectionTitle"/>
        <w:jc w:val="both"/>
        <w:rPr>
          <w:color w:val="0070C0"/>
        </w:rPr>
      </w:pPr>
      <w:r>
        <w:rPr>
          <w:color w:val="0070C0"/>
        </w:rPr>
        <w:t>Evaluation of Previous Attempts to Resolve the Issue</w:t>
      </w:r>
    </w:p>
    <w:p w14:paraId="65621610" w14:textId="40956507" w:rsidR="008079A1" w:rsidRDefault="00FD21AA" w:rsidP="008079A1">
      <w:pPr>
        <w:spacing w:line="360" w:lineRule="auto"/>
        <w:ind w:firstLine="720"/>
        <w:jc w:val="both"/>
        <w:rPr>
          <w:rFonts w:ascii="Arial" w:hAnsi="Arial"/>
          <w:sz w:val="22"/>
        </w:rPr>
      </w:pPr>
      <w:r>
        <w:rPr>
          <w:rFonts w:ascii="Arial" w:hAnsi="Arial"/>
          <w:sz w:val="22"/>
        </w:rPr>
        <w:t>Drone attacks have been applied for several years and produced valuable results including the killings of key Taliban leaders. However, such attacks might have also contributed to the growing anti-American sentiment in Pakistan, which makes a peaceful ending unforeseeable</w:t>
      </w:r>
      <w:r w:rsidR="003746D7">
        <w:rPr>
          <w:rFonts w:ascii="Arial" w:hAnsi="Arial"/>
          <w:sz w:val="22"/>
        </w:rPr>
        <w:t xml:space="preserve"> at current stage. </w:t>
      </w:r>
      <w:r w:rsidR="003746D7">
        <w:rPr>
          <w:rFonts w:ascii="Arial" w:hAnsi="Arial"/>
          <w:sz w:val="22"/>
        </w:rPr>
        <w:lastRenderedPageBreak/>
        <w:t>Taliban, although hasn’t been able to create an attack significant enough to be compared to 911, it hasn’t shown a downing trend whatsoever.</w:t>
      </w:r>
    </w:p>
    <w:p w14:paraId="63D369F9" w14:textId="12562729" w:rsidR="003746D7" w:rsidRDefault="003746D7" w:rsidP="008079A1">
      <w:pPr>
        <w:spacing w:line="360" w:lineRule="auto"/>
        <w:ind w:firstLine="720"/>
        <w:jc w:val="both"/>
        <w:rPr>
          <w:rFonts w:ascii="Arial" w:hAnsi="Arial"/>
          <w:sz w:val="22"/>
        </w:rPr>
      </w:pPr>
      <w:r>
        <w:rPr>
          <w:rFonts w:ascii="Arial" w:hAnsi="Arial"/>
          <w:sz w:val="22"/>
        </w:rPr>
        <w:t xml:space="preserve">The Pakistani government has repeatedly tried to ensure the safety and security in its northern territories. However, it has failed to fully </w:t>
      </w:r>
      <w:r w:rsidR="00DA3920">
        <w:rPr>
          <w:rFonts w:ascii="Arial" w:hAnsi="Arial"/>
          <w:sz w:val="22"/>
        </w:rPr>
        <w:t>accomplish</w:t>
      </w:r>
      <w:r>
        <w:rPr>
          <w:rFonts w:ascii="Arial" w:hAnsi="Arial"/>
          <w:sz w:val="22"/>
        </w:rPr>
        <w:t xml:space="preserve"> such goal for a number of reasons, the lacks of technological support, military training, informational intelligence, and financial support being some of them.</w:t>
      </w:r>
      <w:r w:rsidR="00C440D4">
        <w:rPr>
          <w:rFonts w:ascii="Arial" w:hAnsi="Arial"/>
          <w:sz w:val="22"/>
        </w:rPr>
        <w:t xml:space="preserve"> Also, the discontent against the American involvement on this matter among the Pakistani people makes civilian cooperation with the government really difficult. </w:t>
      </w:r>
    </w:p>
    <w:p w14:paraId="49F2AB50" w14:textId="2B2DEADE" w:rsidR="00C440D4" w:rsidRDefault="00C440D4" w:rsidP="008079A1">
      <w:pPr>
        <w:spacing w:line="360" w:lineRule="auto"/>
        <w:ind w:firstLine="720"/>
        <w:jc w:val="both"/>
        <w:rPr>
          <w:rFonts w:ascii="Arial" w:hAnsi="Arial"/>
          <w:sz w:val="22"/>
        </w:rPr>
      </w:pPr>
      <w:r>
        <w:rPr>
          <w:rFonts w:ascii="Arial" w:hAnsi="Arial"/>
          <w:sz w:val="22"/>
        </w:rPr>
        <w:t xml:space="preserve">The United Nations Security Council has requested member states to freeze major Taliban assets in foreign banks and complied a list of targeted terrorists, yet no serious military actions have been authorized. The United Nations High Commissioner For Refugees </w:t>
      </w:r>
      <w:r w:rsidR="00C765F0">
        <w:rPr>
          <w:rFonts w:ascii="Arial" w:hAnsi="Arial"/>
          <w:sz w:val="22"/>
        </w:rPr>
        <w:t xml:space="preserve">has been in coordination with the Pakistani government to support the return of displaced refugees after the Second Battle of Swat. </w:t>
      </w:r>
    </w:p>
    <w:p w14:paraId="7EF54ECE" w14:textId="77777777" w:rsidR="008079A1" w:rsidRDefault="008079A1" w:rsidP="008079A1">
      <w:pPr>
        <w:spacing w:line="360" w:lineRule="auto"/>
        <w:jc w:val="both"/>
        <w:rPr>
          <w:rFonts w:ascii="Arial" w:hAnsi="Arial"/>
          <w:sz w:val="22"/>
        </w:rPr>
      </w:pPr>
    </w:p>
    <w:p w14:paraId="749D4421" w14:textId="41271381" w:rsidR="00C765F0" w:rsidRDefault="00C765F0" w:rsidP="00C765F0">
      <w:pPr>
        <w:pStyle w:val="SectionTitle"/>
        <w:jc w:val="both"/>
        <w:rPr>
          <w:rFonts w:cs="Arial"/>
          <w:color w:val="0070C0"/>
          <w:szCs w:val="28"/>
        </w:rPr>
      </w:pPr>
      <w:r w:rsidRPr="00C765F0">
        <w:rPr>
          <w:rFonts w:cs="Arial"/>
          <w:color w:val="0070C0"/>
          <w:szCs w:val="28"/>
        </w:rPr>
        <w:t>Bibliography</w:t>
      </w:r>
    </w:p>
    <w:p w14:paraId="02237476" w14:textId="2297CEC0" w:rsidR="00C765F0" w:rsidRDefault="006B6526" w:rsidP="006B6526">
      <w:pPr>
        <w:pStyle w:val="SectionTitle"/>
        <w:ind w:left="720"/>
        <w:jc w:val="both"/>
        <w:rPr>
          <w:rFonts w:cs="Arial"/>
          <w:b w:val="0"/>
          <w:color w:val="000000" w:themeColor="text1"/>
          <w:sz w:val="22"/>
          <w:szCs w:val="22"/>
        </w:rPr>
      </w:pPr>
      <w:r w:rsidRPr="006B6526">
        <w:rPr>
          <w:rFonts w:cs="Arial"/>
          <w:b w:val="0"/>
          <w:color w:val="000000" w:themeColor="text1"/>
          <w:sz w:val="22"/>
          <w:szCs w:val="22"/>
        </w:rPr>
        <w:t>"Pakistan hunting Swat militants." BBC News. Web. 23 Jun. 2013. &lt;http://news.bbc.co.uk/2/hi/south_asia/7134089.stm&gt;.</w:t>
      </w:r>
    </w:p>
    <w:p w14:paraId="34E352E6" w14:textId="7BD18C20" w:rsidR="006B6526" w:rsidRDefault="006B6526" w:rsidP="006B6526">
      <w:pPr>
        <w:pStyle w:val="SectionTitle"/>
        <w:ind w:left="720"/>
        <w:jc w:val="both"/>
        <w:rPr>
          <w:rFonts w:cs="Arial"/>
          <w:b w:val="0"/>
          <w:color w:val="000000" w:themeColor="text1"/>
          <w:sz w:val="22"/>
          <w:szCs w:val="22"/>
        </w:rPr>
      </w:pPr>
      <w:r w:rsidRPr="006B6526">
        <w:rPr>
          <w:rFonts w:cs="Arial"/>
          <w:b w:val="0"/>
          <w:color w:val="000000" w:themeColor="text1"/>
          <w:sz w:val="22"/>
          <w:szCs w:val="22"/>
        </w:rPr>
        <w:t>"In Swat Valley, U.S. drone strikes radicalizing a new generation." CNN International. Web. 23 Jun. 2013. &lt;http://edition.cnn.com/2013/04/14/world/asia/pakistan-swat-valley-school&gt;.</w:t>
      </w:r>
    </w:p>
    <w:p w14:paraId="14FA9622" w14:textId="4D92E27C" w:rsidR="008079A1" w:rsidRDefault="006B6526" w:rsidP="006B6526">
      <w:pPr>
        <w:spacing w:line="360" w:lineRule="auto"/>
        <w:ind w:left="720"/>
        <w:jc w:val="both"/>
        <w:rPr>
          <w:rFonts w:ascii="Arial" w:hAnsi="Arial"/>
          <w:sz w:val="22"/>
        </w:rPr>
      </w:pPr>
      <w:r w:rsidRPr="006B6526">
        <w:rPr>
          <w:rFonts w:ascii="Arial" w:hAnsi="Arial"/>
          <w:sz w:val="22"/>
        </w:rPr>
        <w:t xml:space="preserve">"Shadow of the Taliban still haunts Swat Valley </w:t>
      </w:r>
      <w:r>
        <w:rPr>
          <w:rFonts w:ascii="Arial" w:hAnsi="Arial"/>
          <w:sz w:val="22"/>
        </w:rPr>
        <w:t>&lt;</w:t>
      </w:r>
      <w:r w:rsidRPr="006B6526">
        <w:rPr>
          <w:rFonts w:ascii="Arial" w:hAnsi="Arial"/>
          <w:sz w:val="22"/>
        </w:rPr>
        <w:t>http://www.thenational.ae/news/world/south-asia/shadow-of-the-taliban-still-haunts-swat-valley</w:t>
      </w:r>
      <w:r>
        <w:rPr>
          <w:rFonts w:ascii="Arial" w:hAnsi="Arial"/>
          <w:sz w:val="22"/>
        </w:rPr>
        <w:t>&gt;.</w:t>
      </w:r>
    </w:p>
    <w:p w14:paraId="13A833E8" w14:textId="4ECE25BD" w:rsidR="006B6526" w:rsidRPr="006B6526" w:rsidRDefault="006B6526" w:rsidP="006B6526">
      <w:pPr>
        <w:spacing w:line="360" w:lineRule="auto"/>
        <w:ind w:left="720"/>
        <w:jc w:val="both"/>
        <w:rPr>
          <w:rFonts w:ascii="Arial" w:hAnsi="Arial" w:cs="Arial"/>
          <w:sz w:val="22"/>
          <w:szCs w:val="22"/>
        </w:rPr>
      </w:pPr>
      <w:r w:rsidRPr="006B6526">
        <w:rPr>
          <w:rFonts w:ascii="Arial" w:hAnsi="Arial"/>
          <w:sz w:val="22"/>
        </w:rPr>
        <w:t xml:space="preserve">"10 Foreign slain in </w:t>
      </w:r>
      <w:r w:rsidRPr="006B6526">
        <w:rPr>
          <w:rFonts w:ascii="Arial" w:hAnsi="Arial" w:cs="Arial"/>
          <w:sz w:val="22"/>
          <w:szCs w:val="22"/>
        </w:rPr>
        <w:t>Pakistan; Taliban claims responsibility." UPI. UPI.com, 23 Jun 2013. Web. 23 Jun 2013. &lt;http://www.upi.com/Top_News/World-News/2013/06/23/10-foreign-tourists-slain-in-Pakistan/UPI-29261371965616/?spt=hs&gt;</w:t>
      </w:r>
    </w:p>
    <w:p w14:paraId="4117F2E6" w14:textId="5904DD2F" w:rsidR="006B6526" w:rsidRPr="006B6526" w:rsidRDefault="006B6526" w:rsidP="006B6526">
      <w:pPr>
        <w:spacing w:line="360" w:lineRule="auto"/>
        <w:ind w:left="720"/>
        <w:jc w:val="both"/>
        <w:rPr>
          <w:rFonts w:ascii="Arial" w:hAnsi="Arial" w:cs="Arial"/>
          <w:sz w:val="22"/>
          <w:szCs w:val="22"/>
        </w:rPr>
      </w:pPr>
      <w:r w:rsidRPr="006B6526">
        <w:rPr>
          <w:rFonts w:ascii="Arial" w:hAnsi="Arial" w:cs="Arial"/>
          <w:sz w:val="22"/>
          <w:szCs w:val="22"/>
        </w:rPr>
        <w:t xml:space="preserve">"Angry Pakistan summons envoy after U.S. drone strike kills nine." </w:t>
      </w:r>
      <w:r w:rsidRPr="006B6526">
        <w:rPr>
          <w:rFonts w:ascii="Arial" w:hAnsi="Arial" w:cs="Arial"/>
          <w:i/>
          <w:iCs/>
          <w:sz w:val="22"/>
          <w:szCs w:val="22"/>
        </w:rPr>
        <w:t>Reuters</w:t>
      </w:r>
      <w:r w:rsidRPr="006B6526">
        <w:rPr>
          <w:rFonts w:ascii="Arial" w:hAnsi="Arial" w:cs="Arial"/>
          <w:sz w:val="22"/>
          <w:szCs w:val="22"/>
        </w:rPr>
        <w:t>. Reuters.com, 8 Jun 2013. Web. 23 Jun 2013. &lt;http://www.reuters.com/article/2013/06/08/us-pakistan-drone-idUSBRE95707520130608&gt;.</w:t>
      </w:r>
    </w:p>
    <w:p w14:paraId="6F98549D" w14:textId="1F710978" w:rsidR="006B6526" w:rsidRPr="00675AEF" w:rsidRDefault="006B6526" w:rsidP="006B6526">
      <w:pPr>
        <w:spacing w:line="360" w:lineRule="auto"/>
        <w:ind w:left="720"/>
        <w:jc w:val="both"/>
        <w:rPr>
          <w:rFonts w:ascii="Arial" w:hAnsi="Arial" w:cs="Arial"/>
          <w:sz w:val="22"/>
          <w:szCs w:val="22"/>
        </w:rPr>
      </w:pPr>
      <w:r w:rsidRPr="006B6526">
        <w:rPr>
          <w:rFonts w:ascii="Arial" w:hAnsi="Arial" w:cs="Arial"/>
          <w:sz w:val="22"/>
          <w:szCs w:val="22"/>
        </w:rPr>
        <w:t>"‘</w:t>
      </w:r>
      <w:r w:rsidRPr="00675AEF">
        <w:rPr>
          <w:rFonts w:ascii="Arial" w:hAnsi="Arial" w:cs="Arial"/>
          <w:sz w:val="22"/>
          <w:szCs w:val="22"/>
        </w:rPr>
        <w:t xml:space="preserve">America is our worst enemy’: Pakistani victim of US drone strike speaks out." </w:t>
      </w:r>
      <w:r w:rsidRPr="00675AEF">
        <w:rPr>
          <w:rFonts w:ascii="Arial" w:hAnsi="Arial" w:cs="Arial"/>
          <w:i/>
          <w:iCs/>
          <w:sz w:val="22"/>
          <w:szCs w:val="22"/>
        </w:rPr>
        <w:t>RT</w:t>
      </w:r>
      <w:r w:rsidRPr="00675AEF">
        <w:rPr>
          <w:rFonts w:ascii="Arial" w:hAnsi="Arial" w:cs="Arial"/>
          <w:sz w:val="22"/>
          <w:szCs w:val="22"/>
        </w:rPr>
        <w:t>. RT.com, 8 Jun 2013. Web. 23 Jun 2013. &lt;http://rt.com/news/drone-strikes-attacks-pakistan-298/&gt;.</w:t>
      </w:r>
    </w:p>
    <w:p w14:paraId="62180AEB" w14:textId="2DE847AB" w:rsidR="006B6526" w:rsidRPr="00675AEF" w:rsidRDefault="00675AEF" w:rsidP="00675AEF">
      <w:pPr>
        <w:spacing w:line="360" w:lineRule="auto"/>
        <w:ind w:left="720"/>
        <w:rPr>
          <w:rFonts w:ascii="Arial" w:hAnsi="Arial" w:cs="Arial"/>
          <w:sz w:val="22"/>
          <w:szCs w:val="22"/>
        </w:rPr>
      </w:pPr>
      <w:r w:rsidRPr="00675AEF">
        <w:rPr>
          <w:rFonts w:ascii="Arial" w:hAnsi="Arial" w:cs="Arial"/>
          <w:sz w:val="22"/>
          <w:szCs w:val="22"/>
        </w:rPr>
        <w:t xml:space="preserve">Williamson, Niles. "US drone strikes kill dozens in Yemen, Pakistan." </w:t>
      </w:r>
      <w:r w:rsidRPr="00675AEF">
        <w:rPr>
          <w:rFonts w:ascii="Arial" w:hAnsi="Arial" w:cs="Arial"/>
          <w:i/>
          <w:iCs/>
          <w:sz w:val="22"/>
          <w:szCs w:val="22"/>
        </w:rPr>
        <w:t>World Socialist Web Site</w:t>
      </w:r>
      <w:r>
        <w:rPr>
          <w:rFonts w:ascii="Arial" w:hAnsi="Arial" w:cs="Arial"/>
          <w:sz w:val="22"/>
          <w:szCs w:val="22"/>
        </w:rPr>
        <w:t xml:space="preserve">. www.wsws.org, </w:t>
      </w:r>
      <w:r w:rsidRPr="00675AEF">
        <w:rPr>
          <w:rFonts w:ascii="Arial" w:hAnsi="Arial" w:cs="Arial"/>
          <w:sz w:val="22"/>
          <w:szCs w:val="22"/>
        </w:rPr>
        <w:t xml:space="preserve">10 </w:t>
      </w:r>
      <w:r>
        <w:rPr>
          <w:rFonts w:ascii="Arial" w:hAnsi="Arial" w:cs="Arial"/>
          <w:sz w:val="22"/>
          <w:szCs w:val="22"/>
        </w:rPr>
        <w:t xml:space="preserve">Jun 2013. Web. 23 Jun 2013. </w:t>
      </w:r>
      <w:bookmarkStart w:id="0" w:name="_GoBack"/>
      <w:bookmarkEnd w:id="0"/>
      <w:r w:rsidRPr="00675AEF">
        <w:rPr>
          <w:rFonts w:ascii="Arial" w:hAnsi="Arial" w:cs="Arial"/>
          <w:sz w:val="22"/>
          <w:szCs w:val="22"/>
        </w:rPr>
        <w:t>&lt;http://www.wsws.org/en/articles/2013/06/10/dron-j10.html&gt;.</w:t>
      </w:r>
    </w:p>
    <w:sectPr w:rsidR="006B6526" w:rsidRPr="00675AEF" w:rsidSect="008079A1">
      <w:headerReference w:type="even" r:id="rId8"/>
      <w:headerReference w:type="default" r:id="rId9"/>
      <w:footerReference w:type="even" r:id="rId10"/>
      <w:footerReference w:type="default" r:id="rId11"/>
      <w:pgSz w:w="11900" w:h="16840"/>
      <w:pgMar w:top="1134" w:right="843" w:bottom="1134"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B00C5" w14:textId="77777777" w:rsidR="006B6526" w:rsidRDefault="006B6526" w:rsidP="008079A1">
      <w:pPr>
        <w:spacing w:after="0"/>
      </w:pPr>
      <w:r>
        <w:separator/>
      </w:r>
    </w:p>
  </w:endnote>
  <w:endnote w:type="continuationSeparator" w:id="0">
    <w:p w14:paraId="59F54070" w14:textId="77777777" w:rsidR="006B6526" w:rsidRDefault="006B6526" w:rsidP="008079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algun Gothic">
    <w:charset w:val="81"/>
    <w:family w:val="swiss"/>
    <w:pitch w:val="variable"/>
    <w:sig w:usb0="900002AF" w:usb1="09D77CFB" w:usb2="00000012" w:usb3="00000000" w:csb0="0008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新細明體">
    <w:charset w:val="51"/>
    <w:family w:val="auto"/>
    <w:pitch w:val="variable"/>
    <w:sig w:usb0="00000001" w:usb1="08080000" w:usb2="00000010" w:usb3="00000000" w:csb0="0010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9E1B6" w14:textId="77777777" w:rsidR="006B6526" w:rsidRPr="00E22E57" w:rsidRDefault="006B6526" w:rsidP="008079A1">
    <w:pPr>
      <w:pStyle w:val="Footer"/>
      <w:jc w:val="right"/>
      <w:rPr>
        <w:rFonts w:ascii="Arial" w:hAnsi="Arial"/>
        <w:sz w:val="18"/>
        <w:szCs w:val="18"/>
      </w:rPr>
    </w:pPr>
    <w:r w:rsidRPr="00E22E57">
      <w:rPr>
        <w:rFonts w:ascii="Arial" w:hAnsi="Arial"/>
        <w:sz w:val="18"/>
        <w:szCs w:val="18"/>
      </w:rPr>
      <w:t xml:space="preserve">Page </w:t>
    </w:r>
    <w:r w:rsidRPr="00E22E57">
      <w:rPr>
        <w:rFonts w:ascii="Arial" w:hAnsi="Arial"/>
        <w:sz w:val="18"/>
        <w:szCs w:val="18"/>
      </w:rPr>
      <w:fldChar w:fldCharType="begin"/>
    </w:r>
    <w:r w:rsidRPr="00E22E57">
      <w:rPr>
        <w:rFonts w:ascii="Arial" w:hAnsi="Arial"/>
        <w:sz w:val="18"/>
        <w:szCs w:val="18"/>
      </w:rPr>
      <w:instrText xml:space="preserve"> PAGE </w:instrText>
    </w:r>
    <w:r w:rsidRPr="00E22E57">
      <w:rPr>
        <w:rFonts w:ascii="Arial" w:hAnsi="Arial"/>
        <w:sz w:val="18"/>
        <w:szCs w:val="18"/>
      </w:rPr>
      <w:fldChar w:fldCharType="separate"/>
    </w:r>
    <w:r>
      <w:rPr>
        <w:rFonts w:ascii="Arial" w:hAnsi="Arial"/>
        <w:noProof/>
        <w:sz w:val="18"/>
        <w:szCs w:val="18"/>
      </w:rPr>
      <w:t>2</w:t>
    </w:r>
    <w:r w:rsidRPr="00E22E57">
      <w:rPr>
        <w:rFonts w:ascii="Arial" w:hAnsi="Arial"/>
        <w:sz w:val="18"/>
        <w:szCs w:val="18"/>
      </w:rPr>
      <w:fldChar w:fldCharType="end"/>
    </w:r>
    <w:r w:rsidRPr="00E22E57">
      <w:rPr>
        <w:rFonts w:ascii="Arial" w:hAnsi="Arial"/>
        <w:sz w:val="18"/>
        <w:szCs w:val="18"/>
      </w:rPr>
      <w:t xml:space="preserve"> of </w:t>
    </w:r>
    <w:r w:rsidRPr="00E22E57">
      <w:rPr>
        <w:rFonts w:ascii="Arial" w:hAnsi="Arial"/>
        <w:sz w:val="18"/>
        <w:szCs w:val="18"/>
      </w:rPr>
      <w:fldChar w:fldCharType="begin"/>
    </w:r>
    <w:r w:rsidRPr="00E22E57">
      <w:rPr>
        <w:rFonts w:ascii="Arial" w:hAnsi="Arial"/>
        <w:sz w:val="18"/>
        <w:szCs w:val="18"/>
      </w:rPr>
      <w:instrText xml:space="preserve"> NUMPAGES </w:instrText>
    </w:r>
    <w:r w:rsidRPr="00E22E57">
      <w:rPr>
        <w:rFonts w:ascii="Arial" w:hAnsi="Arial"/>
        <w:sz w:val="18"/>
        <w:szCs w:val="18"/>
      </w:rPr>
      <w:fldChar w:fldCharType="separate"/>
    </w:r>
    <w:r>
      <w:rPr>
        <w:rFonts w:ascii="Arial" w:hAnsi="Arial"/>
        <w:noProof/>
        <w:sz w:val="18"/>
        <w:szCs w:val="18"/>
      </w:rPr>
      <w:t>3</w:t>
    </w:r>
    <w:r w:rsidRPr="00E22E57">
      <w:rPr>
        <w:rFonts w:ascii="Arial" w:hAnsi="Arial"/>
        <w:sz w:val="18"/>
        <w:szCs w:val="18"/>
      </w:rPr>
      <w:fldChar w:fldCharType="end"/>
    </w:r>
    <w:r>
      <w:rPr>
        <w:rFonts w:ascii="Arial" w:hAnsi="Arial"/>
        <w:sz w:val="18"/>
        <w:szCs w:val="18"/>
      </w:rPr>
      <w:t xml:space="preserve"> | </w:t>
    </w:r>
    <w:r>
      <w:rPr>
        <w:rFonts w:ascii="Arial" w:hAnsi="Arial"/>
        <w:b/>
        <w:sz w:val="18"/>
        <w:szCs w:val="18"/>
      </w:rPr>
      <w:t>Research Report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7BF57" w14:textId="77777777" w:rsidR="006B6526" w:rsidRPr="00E22E57" w:rsidRDefault="006B6526">
    <w:pPr>
      <w:pStyle w:val="Footer"/>
      <w:jc w:val="right"/>
      <w:rPr>
        <w:rFonts w:ascii="Arial" w:hAnsi="Arial" w:cs="Arial"/>
        <w:sz w:val="18"/>
        <w:szCs w:val="18"/>
      </w:rPr>
    </w:pPr>
    <w:r w:rsidRPr="00E22E57">
      <w:rPr>
        <w:rFonts w:ascii="Arial" w:hAnsi="Arial" w:cs="Arial"/>
        <w:b/>
        <w:sz w:val="18"/>
        <w:szCs w:val="18"/>
      </w:rPr>
      <w:t>Research Report</w:t>
    </w:r>
    <w:r w:rsidRPr="00E22E57">
      <w:rPr>
        <w:rFonts w:ascii="Arial" w:hAnsi="Arial" w:cs="Arial"/>
        <w:sz w:val="18"/>
        <w:szCs w:val="18"/>
      </w:rPr>
      <w:t xml:space="preserve"> | Page </w:t>
    </w:r>
    <w:r w:rsidRPr="00E22E57">
      <w:rPr>
        <w:rFonts w:ascii="Arial" w:hAnsi="Arial" w:cs="Arial"/>
        <w:sz w:val="18"/>
        <w:szCs w:val="18"/>
      </w:rPr>
      <w:fldChar w:fldCharType="begin"/>
    </w:r>
    <w:r w:rsidRPr="00E22E57">
      <w:rPr>
        <w:rFonts w:ascii="Arial" w:hAnsi="Arial" w:cs="Arial"/>
        <w:sz w:val="18"/>
        <w:szCs w:val="18"/>
      </w:rPr>
      <w:instrText xml:space="preserve"> PAGE </w:instrText>
    </w:r>
    <w:r w:rsidRPr="00E22E57">
      <w:rPr>
        <w:rFonts w:ascii="Arial" w:hAnsi="Arial" w:cs="Arial"/>
        <w:sz w:val="18"/>
        <w:szCs w:val="18"/>
      </w:rPr>
      <w:fldChar w:fldCharType="separate"/>
    </w:r>
    <w:r w:rsidR="00675AEF">
      <w:rPr>
        <w:rFonts w:ascii="Arial" w:hAnsi="Arial" w:cs="Arial"/>
        <w:noProof/>
        <w:sz w:val="18"/>
        <w:szCs w:val="18"/>
      </w:rPr>
      <w:t>1</w:t>
    </w:r>
    <w:r w:rsidRPr="00E22E57">
      <w:rPr>
        <w:rFonts w:ascii="Arial" w:hAnsi="Arial" w:cs="Arial"/>
        <w:sz w:val="18"/>
        <w:szCs w:val="18"/>
      </w:rPr>
      <w:fldChar w:fldCharType="end"/>
    </w:r>
    <w:r w:rsidRPr="00E22E57">
      <w:rPr>
        <w:rFonts w:ascii="Arial" w:hAnsi="Arial" w:cs="Arial"/>
        <w:sz w:val="18"/>
        <w:szCs w:val="18"/>
      </w:rPr>
      <w:t xml:space="preserve"> of </w:t>
    </w:r>
    <w:r w:rsidRPr="00E22E57">
      <w:rPr>
        <w:rFonts w:ascii="Arial" w:hAnsi="Arial" w:cs="Arial"/>
        <w:sz w:val="18"/>
        <w:szCs w:val="18"/>
      </w:rPr>
      <w:fldChar w:fldCharType="begin"/>
    </w:r>
    <w:r w:rsidRPr="00E22E57">
      <w:rPr>
        <w:rFonts w:ascii="Arial" w:hAnsi="Arial" w:cs="Arial"/>
        <w:sz w:val="18"/>
        <w:szCs w:val="18"/>
      </w:rPr>
      <w:instrText xml:space="preserve"> NUMPAGES  </w:instrText>
    </w:r>
    <w:r w:rsidRPr="00E22E57">
      <w:rPr>
        <w:rFonts w:ascii="Arial" w:hAnsi="Arial" w:cs="Arial"/>
        <w:sz w:val="18"/>
        <w:szCs w:val="18"/>
      </w:rPr>
      <w:fldChar w:fldCharType="separate"/>
    </w:r>
    <w:r w:rsidR="00675AEF">
      <w:rPr>
        <w:rFonts w:ascii="Arial" w:hAnsi="Arial" w:cs="Arial"/>
        <w:noProof/>
        <w:sz w:val="18"/>
        <w:szCs w:val="18"/>
      </w:rPr>
      <w:t>2</w:t>
    </w:r>
    <w:r w:rsidRPr="00E22E57">
      <w:rPr>
        <w:rFonts w:ascii="Arial" w:hAnsi="Arial" w:cs="Arial"/>
        <w:sz w:val="18"/>
        <w:szCs w:val="18"/>
      </w:rPr>
      <w:fldChar w:fldCharType="end"/>
    </w:r>
  </w:p>
  <w:p w14:paraId="1B642A33" w14:textId="77777777" w:rsidR="006B6526" w:rsidRPr="00A646CF" w:rsidRDefault="006B6526" w:rsidP="008079A1">
    <w:pPr>
      <w:pStyle w:val="Footer"/>
      <w:ind w:firstLine="720"/>
      <w:rPr>
        <w:rFonts w:ascii="Arial" w:hAnsi="Arial"/>
        <w:sz w:val="2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D6053" w14:textId="77777777" w:rsidR="006B6526" w:rsidRDefault="006B6526" w:rsidP="008079A1">
      <w:pPr>
        <w:spacing w:after="0"/>
      </w:pPr>
      <w:r>
        <w:separator/>
      </w:r>
    </w:p>
  </w:footnote>
  <w:footnote w:type="continuationSeparator" w:id="0">
    <w:p w14:paraId="2FA09950" w14:textId="77777777" w:rsidR="006B6526" w:rsidRDefault="006B6526" w:rsidP="008079A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01629" w14:textId="77777777" w:rsidR="006B6526" w:rsidRPr="00E22E57" w:rsidRDefault="006B6526" w:rsidP="008079A1">
    <w:pPr>
      <w:pStyle w:val="Header"/>
      <w:jc w:val="right"/>
      <w:rPr>
        <w:rFonts w:ascii="Arial" w:hAnsi="Arial"/>
        <w:bCs/>
        <w:noProof/>
        <w:color w:val="000000"/>
        <w:sz w:val="18"/>
        <w:szCs w:val="18"/>
      </w:rPr>
    </w:pPr>
    <w:r>
      <w:rPr>
        <w:rFonts w:ascii="Arial" w:hAnsi="Arial" w:hint="eastAsia"/>
        <w:b/>
        <w:bCs/>
        <w:noProof/>
        <w:color w:val="000000"/>
        <w:sz w:val="18"/>
        <w:szCs w:val="18"/>
        <w:lang w:eastAsia="ko-KR"/>
      </w:rPr>
      <w:t>Malaysian</w:t>
    </w:r>
    <w:r w:rsidRPr="00E22E57">
      <w:rPr>
        <w:rFonts w:ascii="Arial" w:hAnsi="Arial"/>
        <w:b/>
        <w:bCs/>
        <w:noProof/>
        <w:color w:val="000000"/>
        <w:sz w:val="18"/>
        <w:szCs w:val="18"/>
      </w:rPr>
      <w:t xml:space="preserve"> Model United Nations</w:t>
    </w:r>
  </w:p>
  <w:p w14:paraId="25CF05E0" w14:textId="77777777" w:rsidR="006B6526" w:rsidRPr="00FD01CE" w:rsidRDefault="006B6526" w:rsidP="008079A1">
    <w:pPr>
      <w:pStyle w:val="Header"/>
      <w:rPr>
        <w:color w:val="008000"/>
        <w:sz w:val="18"/>
        <w:szCs w:val="18"/>
        <w:lang w:eastAsia="ko-KR"/>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23F25" w14:textId="77777777" w:rsidR="006B6526" w:rsidRPr="00E22E57" w:rsidRDefault="006B6526" w:rsidP="008079A1">
    <w:pPr>
      <w:pStyle w:val="Header"/>
      <w:jc w:val="right"/>
      <w:rPr>
        <w:rFonts w:ascii="Arial" w:hAnsi="Arial"/>
        <w:bCs/>
        <w:noProof/>
        <w:color w:val="000000"/>
        <w:sz w:val="18"/>
        <w:szCs w:val="18"/>
      </w:rPr>
    </w:pPr>
    <w:r>
      <w:rPr>
        <w:rFonts w:ascii="Arial" w:hAnsi="Arial"/>
        <w:b/>
        <w:bCs/>
        <w:noProof/>
        <w:color w:val="000000"/>
        <w:sz w:val="18"/>
        <w:szCs w:val="18"/>
        <w:lang w:eastAsia="ko-KR"/>
      </w:rPr>
      <w:t>Taiwan Capital Model United Nations</w:t>
    </w:r>
    <w:r>
      <w:rPr>
        <w:rFonts w:ascii="Arial" w:hAnsi="Arial"/>
        <w:b/>
        <w:bCs/>
        <w:noProof/>
        <w:color w:val="000000"/>
        <w:sz w:val="18"/>
        <w:szCs w:val="18"/>
      </w:rPr>
      <w:t xml:space="preserve"> 2013 | </w:t>
    </w:r>
    <w:r>
      <w:rPr>
        <w:rFonts w:ascii="Arial" w:hAnsi="Arial"/>
        <w:bCs/>
        <w:noProof/>
        <w:color w:val="000000"/>
        <w:sz w:val="18"/>
        <w:szCs w:val="18"/>
      </w:rPr>
      <w:t>I</w:t>
    </w:r>
    <w:r w:rsidRPr="002F6375">
      <w:rPr>
        <w:rFonts w:ascii="Arial" w:hAnsi="Arial"/>
        <w:bCs/>
        <w:noProof/>
        <w:color w:val="000000"/>
        <w:sz w:val="18"/>
        <w:szCs w:val="18"/>
      </w:rPr>
      <w:t xml:space="preserve"> Annual Session</w:t>
    </w:r>
  </w:p>
  <w:p w14:paraId="79FD4402" w14:textId="77777777" w:rsidR="006B6526" w:rsidRPr="00470140" w:rsidRDefault="006B6526" w:rsidP="008079A1">
    <w:pPr>
      <w:pStyle w:val="Header"/>
      <w:jc w:val="center"/>
      <w:rPr>
        <w:rFonts w:ascii="Arial" w:hAnsi="Arial"/>
        <w:b/>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20B0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B386FD0"/>
    <w:lvl w:ilvl="0">
      <w:start w:val="1"/>
      <w:numFmt w:val="decimal"/>
      <w:lvlText w:val="%1."/>
      <w:lvlJc w:val="left"/>
      <w:pPr>
        <w:tabs>
          <w:tab w:val="num" w:pos="1492"/>
        </w:tabs>
        <w:ind w:left="1492" w:hanging="360"/>
      </w:pPr>
    </w:lvl>
  </w:abstractNum>
  <w:abstractNum w:abstractNumId="2">
    <w:nsid w:val="FFFFFF7D"/>
    <w:multiLevelType w:val="singleLevel"/>
    <w:tmpl w:val="B4DAB8C8"/>
    <w:lvl w:ilvl="0">
      <w:start w:val="1"/>
      <w:numFmt w:val="decimal"/>
      <w:lvlText w:val="%1."/>
      <w:lvlJc w:val="left"/>
      <w:pPr>
        <w:tabs>
          <w:tab w:val="num" w:pos="1209"/>
        </w:tabs>
        <w:ind w:left="1209" w:hanging="360"/>
      </w:pPr>
    </w:lvl>
  </w:abstractNum>
  <w:abstractNum w:abstractNumId="3">
    <w:nsid w:val="FFFFFF7E"/>
    <w:multiLevelType w:val="singleLevel"/>
    <w:tmpl w:val="3E8C01EE"/>
    <w:lvl w:ilvl="0">
      <w:start w:val="1"/>
      <w:numFmt w:val="decimal"/>
      <w:lvlText w:val="%1."/>
      <w:lvlJc w:val="left"/>
      <w:pPr>
        <w:tabs>
          <w:tab w:val="num" w:pos="926"/>
        </w:tabs>
        <w:ind w:left="926" w:hanging="360"/>
      </w:pPr>
    </w:lvl>
  </w:abstractNum>
  <w:abstractNum w:abstractNumId="4">
    <w:nsid w:val="FFFFFF7F"/>
    <w:multiLevelType w:val="singleLevel"/>
    <w:tmpl w:val="E8A814DE"/>
    <w:lvl w:ilvl="0">
      <w:start w:val="1"/>
      <w:numFmt w:val="decimal"/>
      <w:lvlText w:val="%1."/>
      <w:lvlJc w:val="left"/>
      <w:pPr>
        <w:tabs>
          <w:tab w:val="num" w:pos="643"/>
        </w:tabs>
        <w:ind w:left="643" w:hanging="360"/>
      </w:pPr>
    </w:lvl>
  </w:abstractNum>
  <w:abstractNum w:abstractNumId="5">
    <w:nsid w:val="FFFFFF80"/>
    <w:multiLevelType w:val="singleLevel"/>
    <w:tmpl w:val="5CE66F0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7F2B77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258A71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9AE512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AF6BDE4"/>
    <w:lvl w:ilvl="0">
      <w:start w:val="1"/>
      <w:numFmt w:val="decimal"/>
      <w:lvlText w:val="%1."/>
      <w:lvlJc w:val="left"/>
      <w:pPr>
        <w:tabs>
          <w:tab w:val="num" w:pos="360"/>
        </w:tabs>
        <w:ind w:left="360" w:hanging="360"/>
      </w:pPr>
    </w:lvl>
  </w:abstractNum>
  <w:abstractNum w:abstractNumId="10">
    <w:nsid w:val="FFFFFF89"/>
    <w:multiLevelType w:val="singleLevel"/>
    <w:tmpl w:val="2C9E02B4"/>
    <w:lvl w:ilvl="0">
      <w:start w:val="1"/>
      <w:numFmt w:val="bullet"/>
      <w:lvlText w:val=""/>
      <w:lvlJc w:val="left"/>
      <w:pPr>
        <w:tabs>
          <w:tab w:val="num" w:pos="360"/>
        </w:tabs>
        <w:ind w:left="360" w:hanging="360"/>
      </w:pPr>
      <w:rPr>
        <w:rFonts w:ascii="Symbol" w:hAnsi="Symbol" w:hint="default"/>
      </w:rPr>
    </w:lvl>
  </w:abstractNum>
  <w:abstractNum w:abstractNumId="11">
    <w:nsid w:val="249F165D"/>
    <w:multiLevelType w:val="hybridMultilevel"/>
    <w:tmpl w:val="254056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0182A82"/>
    <w:multiLevelType w:val="hybridMultilevel"/>
    <w:tmpl w:val="B0AA1498"/>
    <w:lvl w:ilvl="0" w:tplc="8BF80E1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AC0B74"/>
    <w:multiLevelType w:val="hybridMultilevel"/>
    <w:tmpl w:val="1116F608"/>
    <w:lvl w:ilvl="0" w:tplc="8F6ED1A4">
      <w:start w:val="1"/>
      <w:numFmt w:val="bullet"/>
      <w:lvlText w:val=""/>
      <w:lvlJc w:val="left"/>
      <w:pPr>
        <w:ind w:left="720" w:hanging="360"/>
      </w:pPr>
      <w:rPr>
        <w:rFonts w:ascii="Symbol" w:hAnsi="Symbol" w:hint="default"/>
        <w:color w:val="E47D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4C5929"/>
    <w:multiLevelType w:val="multilevel"/>
    <w:tmpl w:val="1116F608"/>
    <w:lvl w:ilvl="0">
      <w:start w:val="1"/>
      <w:numFmt w:val="bullet"/>
      <w:lvlText w:val=""/>
      <w:lvlJc w:val="left"/>
      <w:pPr>
        <w:ind w:left="720" w:hanging="360"/>
      </w:pPr>
      <w:rPr>
        <w:rFonts w:ascii="Symbol" w:hAnsi="Symbol" w:hint="default"/>
        <w:color w:val="E47D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65AE18FA"/>
    <w:multiLevelType w:val="multilevel"/>
    <w:tmpl w:val="EE5E33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B315E70"/>
    <w:multiLevelType w:val="multilevel"/>
    <w:tmpl w:val="E904C066"/>
    <w:lvl w:ilvl="0">
      <w:start w:val="1"/>
      <w:numFmt w:val="bullet"/>
      <w:lvlText w:val=""/>
      <w:lvlJc w:val="left"/>
      <w:pPr>
        <w:ind w:left="720" w:hanging="360"/>
      </w:pPr>
      <w:rPr>
        <w:rFonts w:ascii="Symbol" w:hAnsi="Symbol" w:hint="default"/>
        <w:color w:val="7D0B6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2"/>
  </w:num>
  <w:num w:numId="4">
    <w:abstractNumId w:val="15"/>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6"/>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savePreviewPicture/>
  <w:hdrShapeDefaults>
    <o:shapedefaults v:ext="edit" spidmax="2050" strokecolor="#4a7ebb">
      <v:stroke color="#4a7ebb" weight="3.5pt"/>
      <v:shadow on="t" opacity="22938f" offset="0"/>
      <v:textbox inset=",7.2pt,,7.2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616"/>
    <w:rsid w:val="0001230F"/>
    <w:rsid w:val="0006139D"/>
    <w:rsid w:val="0009582E"/>
    <w:rsid w:val="000B6179"/>
    <w:rsid w:val="000F7FAC"/>
    <w:rsid w:val="001149F1"/>
    <w:rsid w:val="001544B8"/>
    <w:rsid w:val="00162E7C"/>
    <w:rsid w:val="00366500"/>
    <w:rsid w:val="003746D7"/>
    <w:rsid w:val="00491DF2"/>
    <w:rsid w:val="00496476"/>
    <w:rsid w:val="004C38D9"/>
    <w:rsid w:val="005000CE"/>
    <w:rsid w:val="00565EE9"/>
    <w:rsid w:val="005E4758"/>
    <w:rsid w:val="005F0B74"/>
    <w:rsid w:val="00635279"/>
    <w:rsid w:val="00670852"/>
    <w:rsid w:val="00675AEF"/>
    <w:rsid w:val="006B09DD"/>
    <w:rsid w:val="006B6526"/>
    <w:rsid w:val="006D7616"/>
    <w:rsid w:val="0070686A"/>
    <w:rsid w:val="0074291E"/>
    <w:rsid w:val="008079A1"/>
    <w:rsid w:val="0083353C"/>
    <w:rsid w:val="008576C0"/>
    <w:rsid w:val="008A3564"/>
    <w:rsid w:val="008B3E22"/>
    <w:rsid w:val="008D17F3"/>
    <w:rsid w:val="008E76EB"/>
    <w:rsid w:val="00906344"/>
    <w:rsid w:val="009B78EB"/>
    <w:rsid w:val="00A26E45"/>
    <w:rsid w:val="00A42FC8"/>
    <w:rsid w:val="00A7123C"/>
    <w:rsid w:val="00A843E0"/>
    <w:rsid w:val="00B03A8E"/>
    <w:rsid w:val="00BF436F"/>
    <w:rsid w:val="00C440D4"/>
    <w:rsid w:val="00C75EA2"/>
    <w:rsid w:val="00C765F0"/>
    <w:rsid w:val="00D35CDD"/>
    <w:rsid w:val="00D40AF7"/>
    <w:rsid w:val="00D5273A"/>
    <w:rsid w:val="00D65135"/>
    <w:rsid w:val="00D845D1"/>
    <w:rsid w:val="00DA3920"/>
    <w:rsid w:val="00DB57F0"/>
    <w:rsid w:val="00DE72E9"/>
    <w:rsid w:val="00DE7B51"/>
    <w:rsid w:val="00E8652D"/>
    <w:rsid w:val="00EA4605"/>
    <w:rsid w:val="00F162B7"/>
    <w:rsid w:val="00F83E13"/>
    <w:rsid w:val="00FD21AA"/>
    <w:rsid w:val="00FF2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4a7ebb">
      <v:stroke color="#4a7ebb" weight="3.5pt"/>
      <v:shadow on="t" opacity="22938f" offset="0"/>
      <v:textbox inset=",7.2pt,,7.2pt"/>
    </o:shapedefaults>
    <o:shapelayout v:ext="edit">
      <o:idmap v:ext="edit" data="1"/>
    </o:shapelayout>
  </w:shapeDefaults>
  <w:decimalSymbol w:val="."/>
  <w:listSeparator w:val=","/>
  <w14:docId w14:val="6926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algun Gothic"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85C"/>
    <w:pPr>
      <w:spacing w:after="200"/>
    </w:pPr>
    <w:rPr>
      <w:sz w:val="24"/>
      <w:szCs w:val="24"/>
    </w:rPr>
  </w:style>
  <w:style w:type="paragraph" w:styleId="Heading1">
    <w:name w:val="heading 1"/>
    <w:basedOn w:val="Normal"/>
    <w:next w:val="Normal"/>
    <w:link w:val="Heading1Char"/>
    <w:qFormat/>
    <w:rsid w:val="00675AE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140"/>
    <w:pPr>
      <w:tabs>
        <w:tab w:val="center" w:pos="4320"/>
        <w:tab w:val="right" w:pos="8640"/>
      </w:tabs>
      <w:spacing w:after="0"/>
    </w:pPr>
  </w:style>
  <w:style w:type="character" w:customStyle="1" w:styleId="HeaderChar">
    <w:name w:val="Header Char"/>
    <w:basedOn w:val="DefaultParagraphFont"/>
    <w:link w:val="Header"/>
    <w:uiPriority w:val="99"/>
    <w:rsid w:val="00470140"/>
  </w:style>
  <w:style w:type="paragraph" w:styleId="Footer">
    <w:name w:val="footer"/>
    <w:basedOn w:val="Normal"/>
    <w:link w:val="FooterChar"/>
    <w:uiPriority w:val="99"/>
    <w:unhideWhenUsed/>
    <w:rsid w:val="00470140"/>
    <w:pPr>
      <w:tabs>
        <w:tab w:val="center" w:pos="4320"/>
        <w:tab w:val="right" w:pos="8640"/>
      </w:tabs>
      <w:spacing w:after="0"/>
    </w:pPr>
  </w:style>
  <w:style w:type="character" w:customStyle="1" w:styleId="FooterChar">
    <w:name w:val="Footer Char"/>
    <w:basedOn w:val="DefaultParagraphFont"/>
    <w:link w:val="Footer"/>
    <w:uiPriority w:val="99"/>
    <w:rsid w:val="00470140"/>
  </w:style>
  <w:style w:type="table" w:styleId="TableGrid">
    <w:name w:val="Table Grid"/>
    <w:basedOn w:val="TableNormal"/>
    <w:uiPriority w:val="1"/>
    <w:rsid w:val="00470140"/>
    <w:rPr>
      <w:rFonts w:eastAsia="SimSun"/>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6520A8"/>
    <w:rPr>
      <w:color w:val="0000FF"/>
      <w:u w:val="single"/>
    </w:rPr>
  </w:style>
  <w:style w:type="table" w:customStyle="1" w:styleId="LightShading-Accent11">
    <w:name w:val="Light Shading - Accent 11"/>
    <w:basedOn w:val="TableNormal"/>
    <w:uiPriority w:val="60"/>
    <w:rsid w:val="00AC45BD"/>
    <w:rPr>
      <w:rFonts w:eastAsia="SimSun"/>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
    <w:name w:val="목록 단락1"/>
    <w:basedOn w:val="Normal"/>
    <w:rsid w:val="000856C0"/>
    <w:pPr>
      <w:ind w:left="720"/>
      <w:contextualSpacing/>
    </w:pPr>
  </w:style>
  <w:style w:type="paragraph" w:styleId="BalloonText">
    <w:name w:val="Balloon Text"/>
    <w:basedOn w:val="Normal"/>
    <w:link w:val="BalloonTextChar"/>
    <w:rsid w:val="00171595"/>
    <w:pPr>
      <w:spacing w:after="0"/>
    </w:pPr>
    <w:rPr>
      <w:rFonts w:ascii="Tahoma" w:hAnsi="Tahoma"/>
      <w:sz w:val="16"/>
      <w:szCs w:val="16"/>
      <w:lang w:val="x-none" w:eastAsia="x-none"/>
    </w:rPr>
  </w:style>
  <w:style w:type="character" w:customStyle="1" w:styleId="BalloonTextChar">
    <w:name w:val="Balloon Text Char"/>
    <w:link w:val="BalloonText"/>
    <w:rsid w:val="00171595"/>
    <w:rPr>
      <w:rFonts w:ascii="Tahoma" w:hAnsi="Tahoma" w:cs="Tahoma"/>
      <w:sz w:val="16"/>
      <w:szCs w:val="16"/>
    </w:rPr>
  </w:style>
  <w:style w:type="paragraph" w:styleId="DocumentMap">
    <w:name w:val="Document Map"/>
    <w:basedOn w:val="Normal"/>
    <w:link w:val="DocumentMapChar"/>
    <w:rsid w:val="00D43AF1"/>
    <w:pPr>
      <w:spacing w:after="0"/>
    </w:pPr>
    <w:rPr>
      <w:rFonts w:ascii="Tahoma" w:hAnsi="Tahoma"/>
      <w:sz w:val="16"/>
      <w:szCs w:val="16"/>
      <w:lang w:val="x-none" w:eastAsia="x-none"/>
    </w:rPr>
  </w:style>
  <w:style w:type="character" w:customStyle="1" w:styleId="DocumentMapChar">
    <w:name w:val="Document Map Char"/>
    <w:link w:val="DocumentMap"/>
    <w:rsid w:val="00D43AF1"/>
    <w:rPr>
      <w:rFonts w:ascii="Tahoma" w:hAnsi="Tahoma" w:cs="Tahoma"/>
      <w:sz w:val="16"/>
      <w:szCs w:val="16"/>
    </w:rPr>
  </w:style>
  <w:style w:type="paragraph" w:customStyle="1" w:styleId="SectionTitle">
    <w:name w:val="Section Title"/>
    <w:basedOn w:val="Normal"/>
    <w:qFormat/>
    <w:rsid w:val="002F5A3E"/>
    <w:pPr>
      <w:spacing w:line="360" w:lineRule="auto"/>
      <w:outlineLvl w:val="0"/>
    </w:pPr>
    <w:rPr>
      <w:rFonts w:ascii="Arial" w:hAnsi="Arial"/>
      <w:b/>
      <w:color w:val="7D0B63"/>
      <w:sz w:val="28"/>
    </w:rPr>
  </w:style>
  <w:style w:type="paragraph" w:customStyle="1" w:styleId="TextofResearchReport">
    <w:name w:val="Text of Research Report"/>
    <w:basedOn w:val="Normal"/>
    <w:qFormat/>
    <w:rsid w:val="002F5A3E"/>
    <w:pPr>
      <w:spacing w:line="360" w:lineRule="auto"/>
      <w:ind w:firstLine="720"/>
    </w:pPr>
    <w:rPr>
      <w:rFonts w:ascii="Arial" w:hAnsi="Arial"/>
      <w:sz w:val="22"/>
    </w:rPr>
  </w:style>
  <w:style w:type="paragraph" w:customStyle="1" w:styleId="Sub-headingofResearchReport">
    <w:name w:val="Sub-heading of Research Report"/>
    <w:basedOn w:val="Normal"/>
    <w:qFormat/>
    <w:rsid w:val="002F5A3E"/>
    <w:pPr>
      <w:tabs>
        <w:tab w:val="left" w:pos="8336"/>
      </w:tabs>
      <w:spacing w:line="360" w:lineRule="auto"/>
      <w:outlineLvl w:val="0"/>
    </w:pPr>
    <w:rPr>
      <w:rFonts w:ascii="Arial" w:hAnsi="Arial"/>
      <w:b/>
      <w:color w:val="7D0B63"/>
      <w:sz w:val="22"/>
    </w:rPr>
  </w:style>
  <w:style w:type="paragraph" w:customStyle="1" w:styleId="Sub-sub-headingofResearchReport">
    <w:name w:val="Sub-sub-heading of Research Report"/>
    <w:basedOn w:val="Normal"/>
    <w:qFormat/>
    <w:rsid w:val="002F5A3E"/>
    <w:pPr>
      <w:spacing w:line="360" w:lineRule="auto"/>
      <w:outlineLvl w:val="0"/>
    </w:pPr>
    <w:rPr>
      <w:rFonts w:ascii="Arial" w:hAnsi="Arial"/>
      <w:b/>
      <w:i/>
      <w:color w:val="7D0B63"/>
      <w:sz w:val="22"/>
    </w:rPr>
  </w:style>
  <w:style w:type="paragraph" w:customStyle="1" w:styleId="KeyTerm">
    <w:name w:val="Key Term"/>
    <w:basedOn w:val="Normal"/>
    <w:qFormat/>
    <w:rsid w:val="002F5A3E"/>
    <w:pPr>
      <w:spacing w:line="360" w:lineRule="auto"/>
      <w:outlineLvl w:val="0"/>
    </w:pPr>
    <w:rPr>
      <w:rFonts w:ascii="Arial" w:hAnsi="Arial"/>
      <w:b/>
      <w:sz w:val="22"/>
    </w:rPr>
  </w:style>
  <w:style w:type="paragraph" w:customStyle="1" w:styleId="TextunderneathSub-sub-heading">
    <w:name w:val="Text underneath Sub-sub-heading"/>
    <w:basedOn w:val="Normal"/>
    <w:qFormat/>
    <w:rsid w:val="002F5A3E"/>
    <w:pPr>
      <w:spacing w:line="360" w:lineRule="auto"/>
      <w:ind w:left="720"/>
    </w:pPr>
    <w:rPr>
      <w:rFonts w:ascii="Arial" w:hAnsi="Arial"/>
      <w:sz w:val="22"/>
    </w:rPr>
  </w:style>
  <w:style w:type="character" w:styleId="FollowedHyperlink">
    <w:name w:val="FollowedHyperlink"/>
    <w:rsid w:val="00914F62"/>
    <w:rPr>
      <w:color w:val="800080"/>
      <w:u w:val="single"/>
    </w:rPr>
  </w:style>
  <w:style w:type="character" w:customStyle="1" w:styleId="apple-style-span">
    <w:name w:val="apple-style-span"/>
    <w:basedOn w:val="DefaultParagraphFont"/>
    <w:rsid w:val="00E53599"/>
  </w:style>
  <w:style w:type="character" w:customStyle="1" w:styleId="apple-converted-space">
    <w:name w:val="apple-converted-space"/>
    <w:basedOn w:val="DefaultParagraphFont"/>
    <w:rsid w:val="00E53599"/>
  </w:style>
  <w:style w:type="character" w:customStyle="1" w:styleId="Heading1Char">
    <w:name w:val="Heading 1 Char"/>
    <w:basedOn w:val="DefaultParagraphFont"/>
    <w:link w:val="Heading1"/>
    <w:rsid w:val="00675AEF"/>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algun Gothic"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85C"/>
    <w:pPr>
      <w:spacing w:after="200"/>
    </w:pPr>
    <w:rPr>
      <w:sz w:val="24"/>
      <w:szCs w:val="24"/>
    </w:rPr>
  </w:style>
  <w:style w:type="paragraph" w:styleId="Heading1">
    <w:name w:val="heading 1"/>
    <w:basedOn w:val="Normal"/>
    <w:next w:val="Normal"/>
    <w:link w:val="Heading1Char"/>
    <w:qFormat/>
    <w:rsid w:val="00675AE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140"/>
    <w:pPr>
      <w:tabs>
        <w:tab w:val="center" w:pos="4320"/>
        <w:tab w:val="right" w:pos="8640"/>
      </w:tabs>
      <w:spacing w:after="0"/>
    </w:pPr>
  </w:style>
  <w:style w:type="character" w:customStyle="1" w:styleId="HeaderChar">
    <w:name w:val="Header Char"/>
    <w:basedOn w:val="DefaultParagraphFont"/>
    <w:link w:val="Header"/>
    <w:uiPriority w:val="99"/>
    <w:rsid w:val="00470140"/>
  </w:style>
  <w:style w:type="paragraph" w:styleId="Footer">
    <w:name w:val="footer"/>
    <w:basedOn w:val="Normal"/>
    <w:link w:val="FooterChar"/>
    <w:uiPriority w:val="99"/>
    <w:unhideWhenUsed/>
    <w:rsid w:val="00470140"/>
    <w:pPr>
      <w:tabs>
        <w:tab w:val="center" w:pos="4320"/>
        <w:tab w:val="right" w:pos="8640"/>
      </w:tabs>
      <w:spacing w:after="0"/>
    </w:pPr>
  </w:style>
  <w:style w:type="character" w:customStyle="1" w:styleId="FooterChar">
    <w:name w:val="Footer Char"/>
    <w:basedOn w:val="DefaultParagraphFont"/>
    <w:link w:val="Footer"/>
    <w:uiPriority w:val="99"/>
    <w:rsid w:val="00470140"/>
  </w:style>
  <w:style w:type="table" w:styleId="TableGrid">
    <w:name w:val="Table Grid"/>
    <w:basedOn w:val="TableNormal"/>
    <w:uiPriority w:val="1"/>
    <w:rsid w:val="00470140"/>
    <w:rPr>
      <w:rFonts w:eastAsia="SimSun"/>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6520A8"/>
    <w:rPr>
      <w:color w:val="0000FF"/>
      <w:u w:val="single"/>
    </w:rPr>
  </w:style>
  <w:style w:type="table" w:customStyle="1" w:styleId="LightShading-Accent11">
    <w:name w:val="Light Shading - Accent 11"/>
    <w:basedOn w:val="TableNormal"/>
    <w:uiPriority w:val="60"/>
    <w:rsid w:val="00AC45BD"/>
    <w:rPr>
      <w:rFonts w:eastAsia="SimSun"/>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
    <w:name w:val="목록 단락1"/>
    <w:basedOn w:val="Normal"/>
    <w:rsid w:val="000856C0"/>
    <w:pPr>
      <w:ind w:left="720"/>
      <w:contextualSpacing/>
    </w:pPr>
  </w:style>
  <w:style w:type="paragraph" w:styleId="BalloonText">
    <w:name w:val="Balloon Text"/>
    <w:basedOn w:val="Normal"/>
    <w:link w:val="BalloonTextChar"/>
    <w:rsid w:val="00171595"/>
    <w:pPr>
      <w:spacing w:after="0"/>
    </w:pPr>
    <w:rPr>
      <w:rFonts w:ascii="Tahoma" w:hAnsi="Tahoma"/>
      <w:sz w:val="16"/>
      <w:szCs w:val="16"/>
      <w:lang w:val="x-none" w:eastAsia="x-none"/>
    </w:rPr>
  </w:style>
  <w:style w:type="character" w:customStyle="1" w:styleId="BalloonTextChar">
    <w:name w:val="Balloon Text Char"/>
    <w:link w:val="BalloonText"/>
    <w:rsid w:val="00171595"/>
    <w:rPr>
      <w:rFonts w:ascii="Tahoma" w:hAnsi="Tahoma" w:cs="Tahoma"/>
      <w:sz w:val="16"/>
      <w:szCs w:val="16"/>
    </w:rPr>
  </w:style>
  <w:style w:type="paragraph" w:styleId="DocumentMap">
    <w:name w:val="Document Map"/>
    <w:basedOn w:val="Normal"/>
    <w:link w:val="DocumentMapChar"/>
    <w:rsid w:val="00D43AF1"/>
    <w:pPr>
      <w:spacing w:after="0"/>
    </w:pPr>
    <w:rPr>
      <w:rFonts w:ascii="Tahoma" w:hAnsi="Tahoma"/>
      <w:sz w:val="16"/>
      <w:szCs w:val="16"/>
      <w:lang w:val="x-none" w:eastAsia="x-none"/>
    </w:rPr>
  </w:style>
  <w:style w:type="character" w:customStyle="1" w:styleId="DocumentMapChar">
    <w:name w:val="Document Map Char"/>
    <w:link w:val="DocumentMap"/>
    <w:rsid w:val="00D43AF1"/>
    <w:rPr>
      <w:rFonts w:ascii="Tahoma" w:hAnsi="Tahoma" w:cs="Tahoma"/>
      <w:sz w:val="16"/>
      <w:szCs w:val="16"/>
    </w:rPr>
  </w:style>
  <w:style w:type="paragraph" w:customStyle="1" w:styleId="SectionTitle">
    <w:name w:val="Section Title"/>
    <w:basedOn w:val="Normal"/>
    <w:qFormat/>
    <w:rsid w:val="002F5A3E"/>
    <w:pPr>
      <w:spacing w:line="360" w:lineRule="auto"/>
      <w:outlineLvl w:val="0"/>
    </w:pPr>
    <w:rPr>
      <w:rFonts w:ascii="Arial" w:hAnsi="Arial"/>
      <w:b/>
      <w:color w:val="7D0B63"/>
      <w:sz w:val="28"/>
    </w:rPr>
  </w:style>
  <w:style w:type="paragraph" w:customStyle="1" w:styleId="TextofResearchReport">
    <w:name w:val="Text of Research Report"/>
    <w:basedOn w:val="Normal"/>
    <w:qFormat/>
    <w:rsid w:val="002F5A3E"/>
    <w:pPr>
      <w:spacing w:line="360" w:lineRule="auto"/>
      <w:ind w:firstLine="720"/>
    </w:pPr>
    <w:rPr>
      <w:rFonts w:ascii="Arial" w:hAnsi="Arial"/>
      <w:sz w:val="22"/>
    </w:rPr>
  </w:style>
  <w:style w:type="paragraph" w:customStyle="1" w:styleId="Sub-headingofResearchReport">
    <w:name w:val="Sub-heading of Research Report"/>
    <w:basedOn w:val="Normal"/>
    <w:qFormat/>
    <w:rsid w:val="002F5A3E"/>
    <w:pPr>
      <w:tabs>
        <w:tab w:val="left" w:pos="8336"/>
      </w:tabs>
      <w:spacing w:line="360" w:lineRule="auto"/>
      <w:outlineLvl w:val="0"/>
    </w:pPr>
    <w:rPr>
      <w:rFonts w:ascii="Arial" w:hAnsi="Arial"/>
      <w:b/>
      <w:color w:val="7D0B63"/>
      <w:sz w:val="22"/>
    </w:rPr>
  </w:style>
  <w:style w:type="paragraph" w:customStyle="1" w:styleId="Sub-sub-headingofResearchReport">
    <w:name w:val="Sub-sub-heading of Research Report"/>
    <w:basedOn w:val="Normal"/>
    <w:qFormat/>
    <w:rsid w:val="002F5A3E"/>
    <w:pPr>
      <w:spacing w:line="360" w:lineRule="auto"/>
      <w:outlineLvl w:val="0"/>
    </w:pPr>
    <w:rPr>
      <w:rFonts w:ascii="Arial" w:hAnsi="Arial"/>
      <w:b/>
      <w:i/>
      <w:color w:val="7D0B63"/>
      <w:sz w:val="22"/>
    </w:rPr>
  </w:style>
  <w:style w:type="paragraph" w:customStyle="1" w:styleId="KeyTerm">
    <w:name w:val="Key Term"/>
    <w:basedOn w:val="Normal"/>
    <w:qFormat/>
    <w:rsid w:val="002F5A3E"/>
    <w:pPr>
      <w:spacing w:line="360" w:lineRule="auto"/>
      <w:outlineLvl w:val="0"/>
    </w:pPr>
    <w:rPr>
      <w:rFonts w:ascii="Arial" w:hAnsi="Arial"/>
      <w:b/>
      <w:sz w:val="22"/>
    </w:rPr>
  </w:style>
  <w:style w:type="paragraph" w:customStyle="1" w:styleId="TextunderneathSub-sub-heading">
    <w:name w:val="Text underneath Sub-sub-heading"/>
    <w:basedOn w:val="Normal"/>
    <w:qFormat/>
    <w:rsid w:val="002F5A3E"/>
    <w:pPr>
      <w:spacing w:line="360" w:lineRule="auto"/>
      <w:ind w:left="720"/>
    </w:pPr>
    <w:rPr>
      <w:rFonts w:ascii="Arial" w:hAnsi="Arial"/>
      <w:sz w:val="22"/>
    </w:rPr>
  </w:style>
  <w:style w:type="character" w:styleId="FollowedHyperlink">
    <w:name w:val="FollowedHyperlink"/>
    <w:rsid w:val="00914F62"/>
    <w:rPr>
      <w:color w:val="800080"/>
      <w:u w:val="single"/>
    </w:rPr>
  </w:style>
  <w:style w:type="character" w:customStyle="1" w:styleId="apple-style-span">
    <w:name w:val="apple-style-span"/>
    <w:basedOn w:val="DefaultParagraphFont"/>
    <w:rsid w:val="00E53599"/>
  </w:style>
  <w:style w:type="character" w:customStyle="1" w:styleId="apple-converted-space">
    <w:name w:val="apple-converted-space"/>
    <w:basedOn w:val="DefaultParagraphFont"/>
    <w:rsid w:val="00E53599"/>
  </w:style>
  <w:style w:type="character" w:customStyle="1" w:styleId="Heading1Char">
    <w:name w:val="Heading 1 Char"/>
    <w:basedOn w:val="DefaultParagraphFont"/>
    <w:link w:val="Heading1"/>
    <w:rsid w:val="00675AEF"/>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970429">
      <w:bodyDiv w:val="1"/>
      <w:marLeft w:val="0"/>
      <w:marRight w:val="0"/>
      <w:marTop w:val="0"/>
      <w:marBottom w:val="0"/>
      <w:divBdr>
        <w:top w:val="none" w:sz="0" w:space="0" w:color="auto"/>
        <w:left w:val="none" w:sz="0" w:space="0" w:color="auto"/>
        <w:bottom w:val="none" w:sz="0" w:space="0" w:color="auto"/>
        <w:right w:val="none" w:sz="0" w:space="0" w:color="auto"/>
      </w:divBdr>
    </w:div>
    <w:div w:id="1778135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ur:Downloads:MYMUN%20Research%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MYMUN Research Report Template.dotx</Template>
  <TotalTime>61</TotalTime>
  <Pages>6</Pages>
  <Words>1943</Words>
  <Characters>11077</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Forum:</vt:lpstr>
    </vt:vector>
  </TitlesOfParts>
  <Company/>
  <LinksUpToDate>false</LinksUpToDate>
  <CharactersWithSpaces>12995</CharactersWithSpaces>
  <SharedDoc>false</SharedDoc>
  <HLinks>
    <vt:vector size="12" baseType="variant">
      <vt:variant>
        <vt:i4>3342432</vt:i4>
      </vt:variant>
      <vt:variant>
        <vt:i4>3</vt:i4>
      </vt:variant>
      <vt:variant>
        <vt:i4>0</vt:i4>
      </vt:variant>
      <vt:variant>
        <vt:i4>5</vt:i4>
      </vt:variant>
      <vt:variant>
        <vt:lpwstr>http://www.easybib.com</vt:lpwstr>
      </vt:variant>
      <vt:variant>
        <vt:lpwstr/>
      </vt:variant>
      <vt:variant>
        <vt:i4>2097276</vt:i4>
      </vt:variant>
      <vt:variant>
        <vt:i4>0</vt:i4>
      </vt:variant>
      <vt:variant>
        <vt:i4>0</vt:i4>
      </vt:variant>
      <vt:variant>
        <vt:i4>5</vt:i4>
      </vt:variant>
      <vt:variant>
        <vt:lpwstr>http://www.noodletools.com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dc:title>
  <dc:subject/>
  <dc:creator>Nur</dc:creator>
  <cp:keywords/>
  <dc:description/>
  <cp:lastModifiedBy>James Lai</cp:lastModifiedBy>
  <cp:revision>8</cp:revision>
  <cp:lastPrinted>2009-08-19T12:00:00Z</cp:lastPrinted>
  <dcterms:created xsi:type="dcterms:W3CDTF">2013-06-23T14:40:00Z</dcterms:created>
  <dcterms:modified xsi:type="dcterms:W3CDTF">2013-06-23T17:41:00Z</dcterms:modified>
</cp:coreProperties>
</file>